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EDE3FB9" w:rsidP="58626DD1" w:rsidRDefault="4FF3F705" w14:paraId="241861D0" w14:textId="469ABD7B" w14:noSpellErr="1">
      <w:pPr>
        <w:spacing w:line="480" w:lineRule="auto"/>
        <w:rPr>
          <w:rFonts w:ascii="Calibri" w:hAnsi="Calibri" w:eastAsia="Calibri" w:cs="Calibri"/>
          <w:b w:val="1"/>
          <w:bCs w:val="1"/>
          <w:color w:val="444444"/>
          <w:sz w:val="24"/>
          <w:szCs w:val="24"/>
        </w:rPr>
      </w:pPr>
      <w:r w:rsidRPr="58626DD1" w:rsidR="4FF3F705">
        <w:rPr>
          <w:rFonts w:ascii="Calibri" w:hAnsi="Calibri" w:eastAsia="Calibri" w:cs="Calibri"/>
          <w:b w:val="1"/>
          <w:bCs w:val="1"/>
          <w:color w:val="444444"/>
          <w:sz w:val="24"/>
          <w:szCs w:val="24"/>
        </w:rPr>
        <w:t>Paul Raud „Ema viis hälli heinamaale“, maalitud aastatel 1912 –1919</w:t>
      </w:r>
    </w:p>
    <w:p w:rsidR="7EDE3FB9" w:rsidP="4FF3F705" w:rsidRDefault="4FF3F705" w14:paraId="05D37D4E" w14:textId="24D3F989">
      <w:pPr>
        <w:rPr>
          <w:rFonts w:ascii="Calibri" w:hAnsi="Calibri" w:eastAsia="Calibri" w:cs="Calibri"/>
          <w:color w:val="444444"/>
          <w:sz w:val="24"/>
          <w:szCs w:val="24"/>
        </w:rPr>
      </w:pPr>
      <w:r w:rsidRPr="4FF3F705">
        <w:rPr>
          <w:rFonts w:ascii="Calibri" w:hAnsi="Calibri" w:eastAsia="Calibri" w:cs="Calibri"/>
          <w:color w:val="444444"/>
          <w:sz w:val="24"/>
          <w:szCs w:val="24"/>
        </w:rPr>
        <w:t>Õli, lõuend.</w:t>
      </w:r>
    </w:p>
    <w:p w:rsidR="7EDE3FB9" w:rsidP="4FF3F705" w:rsidRDefault="4FF3F705" w14:paraId="21188932" w14:textId="7136728D">
      <w:pPr>
        <w:rPr>
          <w:rFonts w:ascii="Calibri" w:hAnsi="Calibri" w:eastAsia="Calibri" w:cs="Calibri"/>
          <w:color w:val="444444"/>
          <w:sz w:val="24"/>
          <w:szCs w:val="24"/>
        </w:rPr>
      </w:pPr>
      <w:r w:rsidRPr="4FF3F705">
        <w:rPr>
          <w:rFonts w:ascii="Calibri" w:hAnsi="Calibri" w:eastAsia="Calibri" w:cs="Calibri"/>
          <w:color w:val="444444"/>
          <w:sz w:val="24"/>
          <w:szCs w:val="24"/>
        </w:rPr>
        <w:t>Maal on püstise ristküliku kujuline, kõrgusega 69,5cm ja laiusega 56 cm.</w:t>
      </w:r>
    </w:p>
    <w:p w:rsidR="1C20DBB1" w:rsidP="4FF3F705" w:rsidRDefault="4FF3F705" w14:paraId="4430160A" w14:textId="5A4C12D6">
      <w:pPr>
        <w:rPr>
          <w:rFonts w:ascii="Calibri" w:hAnsi="Calibri" w:eastAsia="Calibri" w:cs="Calibri"/>
          <w:color w:val="444444"/>
          <w:sz w:val="24"/>
          <w:szCs w:val="24"/>
        </w:rPr>
      </w:pPr>
      <w:r w:rsidRPr="4FF3F705">
        <w:rPr>
          <w:rFonts w:ascii="Calibri" w:hAnsi="Calibri" w:eastAsia="Calibri" w:cs="Calibri"/>
          <w:color w:val="444444"/>
          <w:sz w:val="24"/>
          <w:szCs w:val="24"/>
        </w:rPr>
        <w:t>Maali ümbritseb pisut kaarjalt sissepoole kaldu 6 cm laiune punakaspruun raam. Mööda raami sisemist ja välimist serva jookseb must peenike joon.</w:t>
      </w:r>
    </w:p>
    <w:p w:rsidR="00836A4C" w:rsidP="4FF3F705" w:rsidRDefault="00836A4C" w14:paraId="3AF9CDC8" w14:textId="77777777">
      <w:pPr>
        <w:rPr>
          <w:rFonts w:ascii="Calibri" w:hAnsi="Calibri" w:eastAsia="Calibri" w:cs="Calibri"/>
          <w:color w:val="444444"/>
          <w:sz w:val="24"/>
          <w:szCs w:val="24"/>
        </w:rPr>
      </w:pPr>
    </w:p>
    <w:p w:rsidR="00714F7B" w:rsidP="4FF3F705" w:rsidRDefault="4FF3F705" w14:paraId="5853D552" w14:textId="5BB146E6">
      <w:pPr>
        <w:rPr>
          <w:rFonts w:ascii="Calibri" w:hAnsi="Calibri" w:eastAsia="Calibri" w:cs="Calibri"/>
          <w:color w:val="444444"/>
          <w:sz w:val="24"/>
          <w:szCs w:val="24"/>
        </w:rPr>
      </w:pPr>
      <w:r w:rsidRPr="4FF3F705">
        <w:rPr>
          <w:rFonts w:ascii="Calibri" w:hAnsi="Calibri" w:eastAsia="Calibri" w:cs="Calibri"/>
          <w:color w:val="444444"/>
          <w:sz w:val="24"/>
          <w:szCs w:val="24"/>
        </w:rPr>
        <w:t xml:space="preserve">Paul Rauda( eluaastad 1865 – 1930) võib pidada 19. ja 20. sajandi vahetuse võtmekunstnikuks. Ta õppis Düsseldorfi Kunstiakadeemias, kuid naasis tööle kodumaale.  Antud teose loomisel ammutas ta inspiratsiooni rahvusromantilisest luulest. </w:t>
      </w:r>
    </w:p>
    <w:p w:rsidR="00815A6F" w:rsidP="4FF3F705" w:rsidRDefault="00815A6F" w14:paraId="77250032" w14:textId="77777777">
      <w:pPr>
        <w:rPr>
          <w:rFonts w:ascii="Calibri" w:hAnsi="Calibri" w:eastAsia="Calibri" w:cs="Calibri"/>
          <w:color w:val="444444"/>
          <w:sz w:val="24"/>
          <w:szCs w:val="24"/>
        </w:rPr>
      </w:pPr>
    </w:p>
    <w:p w:rsidR="2FE5FD72" w:rsidP="4FF3F705" w:rsidRDefault="4FF3F705" w14:paraId="32B8CFA8" w14:textId="67788DE9">
      <w:pPr>
        <w:rPr>
          <w:rFonts w:ascii="Calibri" w:hAnsi="Calibri" w:eastAsia="Calibri" w:cs="Calibri"/>
          <w:color w:val="444444"/>
          <w:sz w:val="24"/>
          <w:szCs w:val="24"/>
        </w:rPr>
      </w:pPr>
      <w:r w:rsidRPr="4FF3F705">
        <w:rPr>
          <w:rFonts w:ascii="Calibri" w:hAnsi="Calibri" w:eastAsia="Calibri" w:cs="Calibri"/>
          <w:color w:val="444444"/>
          <w:sz w:val="24"/>
          <w:szCs w:val="24"/>
        </w:rPr>
        <w:t>Maalil „Ema viis hälli heinamaale“ on kujutatud päikeselist keskhommikut kaskedega ääristatud heinamaal</w:t>
      </w:r>
      <w:r w:rsidR="00836A4C">
        <w:rPr>
          <w:rFonts w:ascii="Calibri" w:hAnsi="Calibri" w:eastAsia="Calibri" w:cs="Calibri"/>
          <w:color w:val="444444"/>
          <w:sz w:val="24"/>
          <w:szCs w:val="24"/>
        </w:rPr>
        <w:t xml:space="preserve">. </w:t>
      </w:r>
      <w:r w:rsidRPr="4FF3F705">
        <w:rPr>
          <w:rFonts w:ascii="Calibri" w:hAnsi="Calibri" w:eastAsia="Calibri" w:cs="Calibri"/>
          <w:color w:val="444444"/>
          <w:sz w:val="24"/>
          <w:szCs w:val="24"/>
        </w:rPr>
        <w:t>Kõige ees, maali alumisel poolel ripub heinamaa servas kaseoksal häll, milles istub umbes aastavanune heledapäine laps . Laps vaatab uudishimulikult veidi kõrgemal kaseoksal istuvat halli läbipaistvat  lindu. Tagapool  heinamaal töötab naine ning vaatab lapse poole.  Taamal naise taga ääristab heinamaad lehtes kasesalu. Salu kohal paistab triibuke sinitaevast  paari valge pilvega.</w:t>
      </w:r>
    </w:p>
    <w:p w:rsidR="003A7D0A" w:rsidP="4FF3F705" w:rsidRDefault="00836A4C" w14:paraId="735F8BF8" w14:textId="1AE23D6D">
      <w:pPr>
        <w:rPr>
          <w:rFonts w:ascii="Calibri" w:hAnsi="Calibri" w:eastAsia="Calibri" w:cs="Calibri"/>
          <w:color w:val="444444"/>
          <w:sz w:val="24"/>
          <w:szCs w:val="24"/>
        </w:rPr>
      </w:pPr>
      <w:r>
        <w:rPr>
          <w:rFonts w:ascii="Calibri" w:hAnsi="Calibri" w:eastAsia="Calibri" w:cs="Calibri"/>
          <w:color w:val="444444"/>
          <w:sz w:val="24"/>
          <w:szCs w:val="24"/>
        </w:rPr>
        <w:t>Kunstniku kasutatud p</w:t>
      </w:r>
      <w:r w:rsidRPr="4FF3F705" w:rsidR="4FF3F705">
        <w:rPr>
          <w:rFonts w:ascii="Calibri" w:hAnsi="Calibri" w:eastAsia="Calibri" w:cs="Calibri"/>
          <w:color w:val="444444"/>
          <w:sz w:val="24"/>
          <w:szCs w:val="24"/>
        </w:rPr>
        <w:t>astelsed toonid ja õrnad üleminekud annavad edasi leebust ja kogu tervik mõjub maaliliselt.</w:t>
      </w:r>
    </w:p>
    <w:p w:rsidR="00836A4C" w:rsidP="4FF3F705" w:rsidRDefault="00836A4C" w14:paraId="6BF8796A" w14:textId="77777777">
      <w:pPr>
        <w:rPr>
          <w:rFonts w:ascii="Calibri" w:hAnsi="Calibri" w:eastAsia="Calibri" w:cs="Calibri"/>
          <w:color w:val="444444"/>
          <w:sz w:val="24"/>
          <w:szCs w:val="24"/>
        </w:rPr>
      </w:pPr>
    </w:p>
    <w:p w:rsidR="1C20DBB1" w:rsidP="4FF3F705" w:rsidRDefault="4FF3F705" w14:paraId="57CF97DF" w14:textId="79D48BF1">
      <w:pPr>
        <w:rPr>
          <w:rFonts w:ascii="Calibri" w:hAnsi="Calibri" w:eastAsia="Calibri" w:cs="Calibri"/>
          <w:color w:val="444444"/>
          <w:sz w:val="24"/>
          <w:szCs w:val="24"/>
        </w:rPr>
      </w:pPr>
      <w:r w:rsidRPr="4FF3F705">
        <w:rPr>
          <w:rFonts w:ascii="Calibri" w:hAnsi="Calibri" w:eastAsia="Calibri" w:cs="Calibri"/>
          <w:color w:val="444444"/>
          <w:sz w:val="24"/>
          <w:szCs w:val="24"/>
        </w:rPr>
        <w:t xml:space="preserve">Heinamaast eespool maali alumises osas, püstisest </w:t>
      </w:r>
      <w:proofErr w:type="spellStart"/>
      <w:r w:rsidRPr="4FF3F705">
        <w:rPr>
          <w:rFonts w:ascii="Calibri" w:hAnsi="Calibri" w:eastAsia="Calibri" w:cs="Calibri"/>
          <w:color w:val="444444"/>
          <w:sz w:val="24"/>
          <w:szCs w:val="24"/>
        </w:rPr>
        <w:t>keskjoonest</w:t>
      </w:r>
      <w:proofErr w:type="spellEnd"/>
      <w:r w:rsidRPr="4FF3F705">
        <w:rPr>
          <w:rFonts w:ascii="Calibri" w:hAnsi="Calibri" w:eastAsia="Calibri" w:cs="Calibri"/>
          <w:color w:val="444444"/>
          <w:sz w:val="24"/>
          <w:szCs w:val="24"/>
        </w:rPr>
        <w:t xml:space="preserve"> paremal, ripub kaseoksal laastukorv . Selles istub umbes aastavanune laps. Helepruun madal korv ripub oksal diagonaalselt, suunaga kella kahe pealt kaheksale . Näha on </w:t>
      </w:r>
      <w:r w:rsidR="00C03CA2">
        <w:rPr>
          <w:rFonts w:ascii="Calibri" w:hAnsi="Calibri" w:eastAsia="Calibri" w:cs="Calibri"/>
          <w:color w:val="444444"/>
          <w:sz w:val="24"/>
          <w:szCs w:val="24"/>
        </w:rPr>
        <w:t xml:space="preserve">üks </w:t>
      </w:r>
      <w:r w:rsidRPr="4FF3F705">
        <w:rPr>
          <w:rFonts w:ascii="Calibri" w:hAnsi="Calibri" w:eastAsia="Calibri" w:cs="Calibri"/>
          <w:color w:val="444444"/>
          <w:sz w:val="24"/>
          <w:szCs w:val="24"/>
        </w:rPr>
        <w:t>pikem külg ja vasakpoolne ots. Korvi lühemates otstes on tuhmroosast paelast sangad. Sangade külge on seotud sama värvi pikk pael, millega korv hällina kaseoksal ripub. Heledate lühikeste juustega laps hoiab mõlema käega kinni jalutsipoolsest sangast. Tema selja taga toetub vastu hälli peatsit valge padi. Laps vaatab uudistavalt üles vasakule, pea poolprofiilis ja suu pisut lahti.  Tal on seljas valge  lühikeste varrukatega särgike. Üle lapse jalgade ja hälli külgede on laotatud pastelselt rohelistes, kollastes ja valgetes  toonides triipudega tekk. Vasakult langeb lapsele puude vari.</w:t>
      </w:r>
    </w:p>
    <w:p w:rsidR="00431E5A" w:rsidP="4FF3F705" w:rsidRDefault="4FF3F705" w14:paraId="01F8383D" w14:textId="236F215E">
      <w:pPr>
        <w:rPr>
          <w:rFonts w:ascii="Calibri" w:hAnsi="Calibri" w:eastAsia="Calibri" w:cs="Calibri"/>
          <w:color w:val="444444"/>
          <w:sz w:val="24"/>
          <w:szCs w:val="24"/>
        </w:rPr>
      </w:pPr>
      <w:r w:rsidRPr="4FF3F705">
        <w:rPr>
          <w:rFonts w:ascii="Calibri" w:hAnsi="Calibri" w:eastAsia="Calibri" w:cs="Calibri"/>
          <w:color w:val="444444"/>
          <w:sz w:val="24"/>
          <w:szCs w:val="24"/>
        </w:rPr>
        <w:t xml:space="preserve">Beežikasvalge kaheharuline kaseoks, millel häll ripub,  kaardub üle maali, parema serva ülemisest kolmandikust peaaegu vasaku serva keskkohani. Lehed on vaid oksa otstes ning need on maalitud erinevates rohelistes toonides.  </w:t>
      </w:r>
    </w:p>
    <w:p w:rsidR="00431E5A" w:rsidP="4FF3F705" w:rsidRDefault="4FF3F705" w14:paraId="35174AC5" w14:textId="3CC4DA62">
      <w:pPr>
        <w:rPr>
          <w:rFonts w:ascii="Calibri" w:hAnsi="Calibri" w:eastAsia="Calibri" w:cs="Calibri"/>
          <w:color w:val="444444"/>
          <w:sz w:val="24"/>
          <w:szCs w:val="24"/>
        </w:rPr>
      </w:pPr>
      <w:r w:rsidRPr="4FF3F705">
        <w:rPr>
          <w:rFonts w:ascii="Calibri" w:hAnsi="Calibri" w:eastAsia="Calibri" w:cs="Calibri"/>
          <w:color w:val="444444"/>
          <w:sz w:val="24"/>
          <w:szCs w:val="24"/>
        </w:rPr>
        <w:t xml:space="preserve">Maali vasakus servas, kaseoksa ühe alumise rao peal istub õhuline läbikumav lind, nokk lahti. Ta on horisontaalsest </w:t>
      </w:r>
      <w:proofErr w:type="spellStart"/>
      <w:r w:rsidRPr="4FF3F705">
        <w:rPr>
          <w:rFonts w:ascii="Calibri" w:hAnsi="Calibri" w:eastAsia="Calibri" w:cs="Calibri"/>
          <w:color w:val="444444"/>
          <w:sz w:val="24"/>
          <w:szCs w:val="24"/>
        </w:rPr>
        <w:t>keskjoonest</w:t>
      </w:r>
      <w:proofErr w:type="spellEnd"/>
      <w:r w:rsidRPr="4FF3F705">
        <w:rPr>
          <w:rFonts w:ascii="Calibri" w:hAnsi="Calibri" w:eastAsia="Calibri" w:cs="Calibri"/>
          <w:color w:val="444444"/>
          <w:sz w:val="24"/>
          <w:szCs w:val="24"/>
        </w:rPr>
        <w:t xml:space="preserve"> veidi kõrgemal, parema küljega vaataja poole. Lind on ennast pisut diagonaalselt alla lapse suunas kallutanud.</w:t>
      </w:r>
    </w:p>
    <w:p w:rsidR="00431E5A" w:rsidP="4FF3F705" w:rsidRDefault="4FF3F705" w14:paraId="33CB4D51" w14:textId="40136767">
      <w:pPr>
        <w:rPr>
          <w:rFonts w:ascii="Calibri" w:hAnsi="Calibri" w:eastAsia="Calibri" w:cs="Calibri"/>
          <w:color w:val="444444"/>
          <w:sz w:val="24"/>
          <w:szCs w:val="24"/>
        </w:rPr>
      </w:pPr>
      <w:r w:rsidRPr="4FF3F705">
        <w:rPr>
          <w:rFonts w:ascii="Calibri" w:hAnsi="Calibri" w:eastAsia="Calibri" w:cs="Calibri"/>
          <w:color w:val="444444"/>
          <w:sz w:val="24"/>
          <w:szCs w:val="24"/>
        </w:rPr>
        <w:lastRenderedPageBreak/>
        <w:t xml:space="preserve"> Maali keskosas, päikesepaistelisel heinamaal, töötab valge pearätiga naine. Naine on kaugemal ja näib lapsega ühesuurune. Naine on lapse peast kella 10 suunas. Tema  pika seeliku ülemine osa kumab läbi </w:t>
      </w:r>
      <w:r w:rsidR="00C03CA2">
        <w:rPr>
          <w:rFonts w:ascii="Calibri" w:hAnsi="Calibri" w:eastAsia="Calibri" w:cs="Calibri"/>
          <w:color w:val="444444"/>
          <w:sz w:val="24"/>
          <w:szCs w:val="24"/>
        </w:rPr>
        <w:t xml:space="preserve">kaseoksal istuva </w:t>
      </w:r>
      <w:r w:rsidRPr="4FF3F705">
        <w:rPr>
          <w:rFonts w:ascii="Calibri" w:hAnsi="Calibri" w:eastAsia="Calibri" w:cs="Calibri"/>
          <w:color w:val="444444"/>
          <w:sz w:val="24"/>
          <w:szCs w:val="24"/>
        </w:rPr>
        <w:t>linnu pea.  Naine on parema küljega  vaataja poole, sirge seljaga ettepoole kummargil, pea pööratud lapse suunas. Ta hoiab mõlema käega pika varrega tööriista, ilmselt reha. Seljas on naisel küünarnukini käistega valge särk, õlgkollane pahkluudeni seelik ja jalas pastlad. Naise ette heinamaale langeb tema kehapikkune vari.</w:t>
      </w:r>
    </w:p>
    <w:p w:rsidR="2FE5FD72" w:rsidP="4FF3F705" w:rsidRDefault="4FF3F705" w14:paraId="7830AE0C" w14:textId="04E10615">
      <w:pPr>
        <w:rPr>
          <w:rFonts w:ascii="Calibri" w:hAnsi="Calibri" w:eastAsia="Calibri" w:cs="Calibri"/>
          <w:color w:val="444444"/>
          <w:sz w:val="24"/>
          <w:szCs w:val="24"/>
        </w:rPr>
      </w:pPr>
      <w:r w:rsidRPr="4FF3F705">
        <w:rPr>
          <w:rFonts w:ascii="Calibri" w:hAnsi="Calibri" w:eastAsia="Calibri" w:cs="Calibri"/>
          <w:color w:val="444444"/>
          <w:sz w:val="24"/>
          <w:szCs w:val="24"/>
        </w:rPr>
        <w:t xml:space="preserve">Heinamaa on maalitud  erinevates suundades lühikeste pintslitõmmetega, kollastes, rohelistes ja  roosakasbeežides toonides. Maali alumises paremas nurgas, hälli all, õitsevad valgete kroonlehtedega karikakrad. Hällist veidi vasakul on lühikeste pintslitõmmetega maalitud paar väikest sinist lille. </w:t>
      </w:r>
    </w:p>
    <w:p w:rsidR="00431E5A" w:rsidP="4FF3F705" w:rsidRDefault="4FF3F705" w14:paraId="41463C9D" w14:textId="0A416141">
      <w:pPr>
        <w:rPr>
          <w:rFonts w:ascii="Calibri" w:hAnsi="Calibri" w:eastAsia="Calibri" w:cs="Calibri"/>
          <w:color w:val="444444"/>
          <w:sz w:val="24"/>
          <w:szCs w:val="24"/>
        </w:rPr>
      </w:pPr>
      <w:r w:rsidRPr="4FF3F705">
        <w:rPr>
          <w:rFonts w:ascii="Calibri" w:hAnsi="Calibri" w:eastAsia="Calibri" w:cs="Calibri"/>
          <w:color w:val="444444"/>
          <w:sz w:val="24"/>
          <w:szCs w:val="24"/>
        </w:rPr>
        <w:t xml:space="preserve"> Üle kogu maali ülemise poole on kujutatud kasesalu, mille kohal on näha veidi taevast. Täislehtes salu on maalitud lühikeste pintslitõmmetega, pastelsetes hele- ja tumerohelistes ning kollakasrohelistes värvides. </w:t>
      </w:r>
      <w:r w:rsidRPr="4FF3F705" w:rsidR="00C03CA2">
        <w:rPr>
          <w:rFonts w:ascii="Calibri" w:hAnsi="Calibri" w:eastAsia="Calibri" w:cs="Calibri"/>
          <w:color w:val="444444"/>
          <w:sz w:val="24"/>
          <w:szCs w:val="24"/>
        </w:rPr>
        <w:t xml:space="preserve">Maali keskosas jäävad paar puud osaliselt naise varju.  </w:t>
      </w:r>
      <w:r w:rsidRPr="4FF3F705">
        <w:rPr>
          <w:rFonts w:ascii="Calibri" w:hAnsi="Calibri" w:eastAsia="Calibri" w:cs="Calibri"/>
          <w:color w:val="444444"/>
          <w:sz w:val="24"/>
          <w:szCs w:val="24"/>
        </w:rPr>
        <w:t xml:space="preserve">Paremal pool  on näha ka kaskede helevalged tüved  </w:t>
      </w:r>
      <w:r w:rsidR="00C03CA2">
        <w:rPr>
          <w:rFonts w:ascii="Calibri" w:hAnsi="Calibri" w:eastAsia="Calibri" w:cs="Calibri"/>
          <w:color w:val="444444"/>
          <w:sz w:val="24"/>
          <w:szCs w:val="24"/>
        </w:rPr>
        <w:t xml:space="preserve">ning puud </w:t>
      </w:r>
      <w:r w:rsidRPr="4FF3F705">
        <w:rPr>
          <w:rFonts w:ascii="Calibri" w:hAnsi="Calibri" w:eastAsia="Calibri" w:cs="Calibri"/>
          <w:color w:val="444444"/>
          <w:sz w:val="24"/>
          <w:szCs w:val="24"/>
        </w:rPr>
        <w:t>ulatuvad maali ülemise servani. Kaselatvade vahelt paistab pisut helesinist taevast ja valget pilve. Vasakul pool on taevast</w:t>
      </w:r>
      <w:r w:rsidR="008F3534">
        <w:rPr>
          <w:rFonts w:ascii="Calibri" w:hAnsi="Calibri" w:eastAsia="Calibri" w:cs="Calibri"/>
          <w:color w:val="444444"/>
          <w:sz w:val="24"/>
          <w:szCs w:val="24"/>
        </w:rPr>
        <w:t xml:space="preserve"> </w:t>
      </w:r>
      <w:r w:rsidRPr="4FF3F705" w:rsidR="008F3534">
        <w:rPr>
          <w:rFonts w:ascii="Calibri" w:hAnsi="Calibri" w:eastAsia="Calibri" w:cs="Calibri"/>
          <w:color w:val="444444"/>
          <w:sz w:val="24"/>
          <w:szCs w:val="24"/>
        </w:rPr>
        <w:t>näha laiemalt</w:t>
      </w:r>
      <w:r w:rsidR="008F3534">
        <w:rPr>
          <w:rFonts w:ascii="Calibri" w:hAnsi="Calibri" w:eastAsia="Calibri" w:cs="Calibri"/>
          <w:color w:val="444444"/>
          <w:sz w:val="24"/>
          <w:szCs w:val="24"/>
        </w:rPr>
        <w:t xml:space="preserve"> ning sinitaevas on veel üks </w:t>
      </w:r>
      <w:r w:rsidRPr="4FF3F705">
        <w:rPr>
          <w:rFonts w:ascii="Calibri" w:hAnsi="Calibri" w:eastAsia="Calibri" w:cs="Calibri"/>
          <w:color w:val="444444"/>
          <w:sz w:val="24"/>
          <w:szCs w:val="24"/>
        </w:rPr>
        <w:t>valge pilv.</w:t>
      </w:r>
    </w:p>
    <w:p w:rsidR="1C20DBB1" w:rsidP="4FF3F705" w:rsidRDefault="4FF3F705" w14:paraId="778BC7E3" w14:textId="38649E14">
      <w:pPr>
        <w:rPr>
          <w:rFonts w:ascii="Calibri" w:hAnsi="Calibri" w:eastAsia="Calibri" w:cs="Calibri"/>
          <w:color w:val="444444"/>
          <w:sz w:val="24"/>
          <w:szCs w:val="24"/>
        </w:rPr>
      </w:pPr>
      <w:r w:rsidRPr="4FF3F705">
        <w:rPr>
          <w:rFonts w:ascii="Calibri" w:hAnsi="Calibri" w:eastAsia="Calibri" w:cs="Calibri"/>
          <w:color w:val="444444"/>
          <w:sz w:val="24"/>
          <w:szCs w:val="24"/>
        </w:rPr>
        <w:t>Maalil puudub signatuur.</w:t>
      </w:r>
    </w:p>
    <w:p w:rsidR="008F3534" w:rsidP="4FF3F705" w:rsidRDefault="008F3534" w14:paraId="76238EB7" w14:textId="77777777">
      <w:pPr>
        <w:rPr>
          <w:rFonts w:ascii="Calibri" w:hAnsi="Calibri" w:eastAsia="Calibri" w:cs="Calibri"/>
          <w:color w:val="444444"/>
          <w:sz w:val="24"/>
          <w:szCs w:val="24"/>
        </w:rPr>
      </w:pPr>
    </w:p>
    <w:p w:rsidR="00877C9C" w:rsidP="4FF3F705" w:rsidRDefault="4FF3F705" w14:paraId="3A53E2F2" w14:textId="093CA21B">
      <w:pPr>
        <w:rPr>
          <w:rFonts w:ascii="Calibri" w:hAnsi="Calibri" w:eastAsia="Calibri" w:cs="Calibri"/>
          <w:color w:val="444444"/>
          <w:sz w:val="24"/>
          <w:szCs w:val="24"/>
        </w:rPr>
      </w:pPr>
      <w:r w:rsidRPr="4FF3F705">
        <w:rPr>
          <w:rFonts w:ascii="Calibri" w:hAnsi="Calibri" w:eastAsia="Calibri" w:cs="Calibri"/>
          <w:color w:val="444444"/>
          <w:sz w:val="24"/>
          <w:szCs w:val="24"/>
        </w:rPr>
        <w:t xml:space="preserve">Paul Raud oli inimesena tagasihoidlik, endasse süvenenud ja pidas imeliseks saatuseks enda ja kaksikvenna Kristjan Raua kunstnikuteks saamist. </w:t>
      </w:r>
    </w:p>
    <w:sectPr w:rsidR="00877C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BDE14F"/>
    <w:rsid w:val="00027C88"/>
    <w:rsid w:val="000471C0"/>
    <w:rsid w:val="00060251"/>
    <w:rsid w:val="000710CC"/>
    <w:rsid w:val="00085AF5"/>
    <w:rsid w:val="000B5E64"/>
    <w:rsid w:val="000B6CE6"/>
    <w:rsid w:val="000D490C"/>
    <w:rsid w:val="00121E56"/>
    <w:rsid w:val="001757B8"/>
    <w:rsid w:val="001B3E8E"/>
    <w:rsid w:val="001D3359"/>
    <w:rsid w:val="001F298F"/>
    <w:rsid w:val="002310A1"/>
    <w:rsid w:val="00231D63"/>
    <w:rsid w:val="00302D9F"/>
    <w:rsid w:val="0030450B"/>
    <w:rsid w:val="00307362"/>
    <w:rsid w:val="003237AA"/>
    <w:rsid w:val="00352598"/>
    <w:rsid w:val="003956A6"/>
    <w:rsid w:val="003A7D0A"/>
    <w:rsid w:val="003B7020"/>
    <w:rsid w:val="003E2DF8"/>
    <w:rsid w:val="00425CF9"/>
    <w:rsid w:val="00431E5A"/>
    <w:rsid w:val="00474451"/>
    <w:rsid w:val="00481BDC"/>
    <w:rsid w:val="00492C37"/>
    <w:rsid w:val="00496A2A"/>
    <w:rsid w:val="004E6B97"/>
    <w:rsid w:val="00536CCF"/>
    <w:rsid w:val="00542E90"/>
    <w:rsid w:val="00557E6C"/>
    <w:rsid w:val="0057433D"/>
    <w:rsid w:val="00575B02"/>
    <w:rsid w:val="005B355B"/>
    <w:rsid w:val="005B4A93"/>
    <w:rsid w:val="00602252"/>
    <w:rsid w:val="00687ABD"/>
    <w:rsid w:val="006B251A"/>
    <w:rsid w:val="006B3B39"/>
    <w:rsid w:val="006B67DC"/>
    <w:rsid w:val="006E5C4F"/>
    <w:rsid w:val="006F16F9"/>
    <w:rsid w:val="00702FFB"/>
    <w:rsid w:val="00714F7B"/>
    <w:rsid w:val="00735445"/>
    <w:rsid w:val="0077154F"/>
    <w:rsid w:val="007B42D4"/>
    <w:rsid w:val="00815A6F"/>
    <w:rsid w:val="00836A4C"/>
    <w:rsid w:val="008679D2"/>
    <w:rsid w:val="00877C9C"/>
    <w:rsid w:val="008802E0"/>
    <w:rsid w:val="00886360"/>
    <w:rsid w:val="008C5DFA"/>
    <w:rsid w:val="008E783B"/>
    <w:rsid w:val="008F3534"/>
    <w:rsid w:val="008F468F"/>
    <w:rsid w:val="00946901"/>
    <w:rsid w:val="00956EE6"/>
    <w:rsid w:val="00973045"/>
    <w:rsid w:val="009A1C3C"/>
    <w:rsid w:val="009F1D4C"/>
    <w:rsid w:val="00A242D9"/>
    <w:rsid w:val="00A27B81"/>
    <w:rsid w:val="00A67843"/>
    <w:rsid w:val="00A67E20"/>
    <w:rsid w:val="00A977FA"/>
    <w:rsid w:val="00AF2B04"/>
    <w:rsid w:val="00AF5347"/>
    <w:rsid w:val="00AF5ABE"/>
    <w:rsid w:val="00B038F5"/>
    <w:rsid w:val="00B46DEA"/>
    <w:rsid w:val="00BA5C60"/>
    <w:rsid w:val="00BB4AC4"/>
    <w:rsid w:val="00BF502C"/>
    <w:rsid w:val="00C03CA2"/>
    <w:rsid w:val="00C24503"/>
    <w:rsid w:val="00C34572"/>
    <w:rsid w:val="00C67308"/>
    <w:rsid w:val="00C97279"/>
    <w:rsid w:val="00CA698A"/>
    <w:rsid w:val="00CC4079"/>
    <w:rsid w:val="00CE1158"/>
    <w:rsid w:val="00D07457"/>
    <w:rsid w:val="00DF36D0"/>
    <w:rsid w:val="00E007B1"/>
    <w:rsid w:val="00E02499"/>
    <w:rsid w:val="00E162BE"/>
    <w:rsid w:val="00E65161"/>
    <w:rsid w:val="00ED2A66"/>
    <w:rsid w:val="00EF43D7"/>
    <w:rsid w:val="00EF5A81"/>
    <w:rsid w:val="00F11DA3"/>
    <w:rsid w:val="00F25B45"/>
    <w:rsid w:val="00F72EC5"/>
    <w:rsid w:val="00FE5F35"/>
    <w:rsid w:val="05BDE14F"/>
    <w:rsid w:val="14F37472"/>
    <w:rsid w:val="1C20DBB1"/>
    <w:rsid w:val="1E1E01E0"/>
    <w:rsid w:val="2FE5FD72"/>
    <w:rsid w:val="34DFBD9B"/>
    <w:rsid w:val="36EB0998"/>
    <w:rsid w:val="37807184"/>
    <w:rsid w:val="45B52A16"/>
    <w:rsid w:val="4FF3F705"/>
    <w:rsid w:val="58626DD1"/>
    <w:rsid w:val="5FD08211"/>
    <w:rsid w:val="7EDE3F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E14F"/>
  <w15:chartTrackingRefBased/>
  <w15:docId w15:val="{4D6F94EF-1077-4010-B1F3-D9CF4775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83</revision>
  <dcterms:created xsi:type="dcterms:W3CDTF">2021-04-22T18:14:00.0000000Z</dcterms:created>
  <dcterms:modified xsi:type="dcterms:W3CDTF">2021-11-10T08:44:26.8131549Z</dcterms:modified>
</coreProperties>
</file>