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1F2" w:rsidP="0C735846" w:rsidRDefault="7982285E" w14:paraId="7E9F1CC7" w14:textId="02CBEA87">
      <w:pPr>
        <w:spacing w:line="480" w:lineRule="auto"/>
        <w:ind w:left="0" w:firstLine="0"/>
        <w:jc w:val="both"/>
        <w:rPr>
          <w:rFonts w:eastAsia="" w:eastAsiaTheme="minorEastAsia"/>
          <w:b w:val="1"/>
          <w:bCs w:val="1"/>
          <w:color w:val="000000" w:themeColor="text1"/>
          <w:sz w:val="24"/>
          <w:szCs w:val="24"/>
        </w:rPr>
      </w:pPr>
      <w:r w:rsidRPr="0C735846" w:rsidR="7982285E">
        <w:rPr>
          <w:rFonts w:eastAsia="" w:eastAsiaTheme="minorEastAsia"/>
          <w:b w:val="1"/>
          <w:bCs w:val="1"/>
          <w:color w:val="000000" w:themeColor="text1" w:themeTint="FF" w:themeShade="FF"/>
          <w:sz w:val="24"/>
          <w:szCs w:val="24"/>
        </w:rPr>
        <w:t xml:space="preserve">Johann </w:t>
      </w:r>
      <w:proofErr w:type="spellStart"/>
      <w:r w:rsidRPr="0C735846" w:rsidR="7982285E">
        <w:rPr>
          <w:rFonts w:eastAsia="" w:eastAsiaTheme="minorEastAsia"/>
          <w:b w:val="1"/>
          <w:bCs w:val="1"/>
          <w:color w:val="000000" w:themeColor="text1" w:themeTint="FF" w:themeShade="FF"/>
          <w:sz w:val="24"/>
          <w:szCs w:val="24"/>
        </w:rPr>
        <w:t>Köler</w:t>
      </w:r>
      <w:proofErr w:type="spellEnd"/>
      <w:r w:rsidRPr="0C735846" w:rsidR="7982285E">
        <w:rPr>
          <w:rFonts w:eastAsia="" w:eastAsiaTheme="minorEastAsia"/>
          <w:b w:val="1"/>
          <w:bCs w:val="1"/>
          <w:color w:val="000000" w:themeColor="text1" w:themeTint="FF" w:themeShade="FF"/>
          <w:sz w:val="24"/>
          <w:szCs w:val="24"/>
        </w:rPr>
        <w:t xml:space="preserve"> „Isa portree“ ja „Ema portree“, aastast 1863 </w:t>
      </w:r>
    </w:p>
    <w:p w:rsidR="006F01F2" w:rsidP="3B1C16F8" w:rsidRDefault="00892958" w14:paraId="3D3BE18C" w14:textId="799558DA">
      <w:pPr>
        <w:rPr>
          <w:rFonts w:eastAsiaTheme="minorEastAsia"/>
          <w:color w:val="000000" w:themeColor="text1"/>
          <w:sz w:val="24"/>
          <w:szCs w:val="24"/>
        </w:rPr>
      </w:pPr>
      <w:r>
        <w:rPr>
          <w:rFonts w:eastAsiaTheme="minorEastAsia"/>
          <w:color w:val="000000" w:themeColor="text1"/>
          <w:sz w:val="24"/>
          <w:szCs w:val="24"/>
        </w:rPr>
        <w:t>Õ</w:t>
      </w:r>
      <w:r w:rsidRPr="3B1C16F8" w:rsidR="3B1C16F8">
        <w:rPr>
          <w:rFonts w:eastAsiaTheme="minorEastAsia"/>
          <w:color w:val="000000" w:themeColor="text1"/>
          <w:sz w:val="24"/>
          <w:szCs w:val="24"/>
        </w:rPr>
        <w:t>li</w:t>
      </w:r>
      <w:r w:rsidR="00321F69">
        <w:rPr>
          <w:rFonts w:eastAsiaTheme="minorEastAsia"/>
          <w:color w:val="000000" w:themeColor="text1"/>
          <w:sz w:val="24"/>
          <w:szCs w:val="24"/>
        </w:rPr>
        <w:t>,</w:t>
      </w:r>
      <w:r>
        <w:rPr>
          <w:rFonts w:eastAsiaTheme="minorEastAsia"/>
          <w:color w:val="000000" w:themeColor="text1"/>
          <w:sz w:val="24"/>
          <w:szCs w:val="24"/>
        </w:rPr>
        <w:t xml:space="preserve"> </w:t>
      </w:r>
      <w:r w:rsidRPr="3B1C16F8" w:rsidR="3B1C16F8">
        <w:rPr>
          <w:rFonts w:eastAsiaTheme="minorEastAsia"/>
          <w:color w:val="000000" w:themeColor="text1"/>
          <w:sz w:val="24"/>
          <w:szCs w:val="24"/>
        </w:rPr>
        <w:t>lõuend.</w:t>
      </w:r>
    </w:p>
    <w:p w:rsidR="005B26C9" w:rsidP="1C110DFF" w:rsidRDefault="02660B1E" w14:paraId="5541F94C" w14:textId="19B25D01">
      <w:pPr>
        <w:rPr>
          <w:rFonts w:eastAsia="" w:eastAsiaTheme="minorEastAsia"/>
          <w:sz w:val="24"/>
          <w:szCs w:val="24"/>
        </w:rPr>
      </w:pPr>
      <w:r w:rsidRPr="1C110DFF" w:rsidR="02660B1E">
        <w:rPr>
          <w:rFonts w:eastAsia="" w:eastAsiaTheme="minorEastAsia"/>
          <w:sz w:val="24"/>
          <w:szCs w:val="24"/>
        </w:rPr>
        <w:t>Maalid „Isa portree“ ja „Ema portree“ on mõlemad ovaalse kujuga portreemaalid, mida ümbritseb helebeež kareda liivase pinnaga paspartuu ning lai</w:t>
      </w:r>
      <w:r w:rsidRPr="1C110DFF" w:rsidR="00321F69">
        <w:rPr>
          <w:rFonts w:eastAsia="" w:eastAsiaTheme="minorEastAsia"/>
          <w:sz w:val="24"/>
          <w:szCs w:val="24"/>
        </w:rPr>
        <w:t>,</w:t>
      </w:r>
      <w:r w:rsidRPr="1C110DFF" w:rsidR="02660B1E">
        <w:rPr>
          <w:rFonts w:eastAsia="" w:eastAsiaTheme="minorEastAsia"/>
          <w:sz w:val="24"/>
          <w:szCs w:val="24"/>
        </w:rPr>
        <w:t xml:space="preserve"> püstise ristküliku kujuline raam.</w:t>
      </w:r>
      <w:r w:rsidRPr="1C110DFF" w:rsidR="02660B1E">
        <w:rPr>
          <w:rFonts w:eastAsia="" w:eastAsiaTheme="minorEastAsia"/>
          <w:b w:val="1"/>
          <w:bCs w:val="1"/>
          <w:sz w:val="24"/>
          <w:szCs w:val="24"/>
        </w:rPr>
        <w:t xml:space="preserve"> </w:t>
      </w:r>
      <w:r w:rsidRPr="1C110DFF" w:rsidR="02660B1E">
        <w:rPr>
          <w:rFonts w:eastAsia="" w:eastAsiaTheme="minorEastAsia"/>
          <w:sz w:val="24"/>
          <w:szCs w:val="24"/>
        </w:rPr>
        <w:t xml:space="preserve">Paspartuu on tehtud paksust paberist ning jätab raami ja maali vahele vaba ruumi ning maal kerkib raamis rohkem esile. </w:t>
      </w:r>
    </w:p>
    <w:p w:rsidR="7982285E" w:rsidP="7982285E" w:rsidRDefault="7982285E" w14:paraId="0DBC347E" w14:textId="64AFF905">
      <w:pPr>
        <w:rPr>
          <w:rFonts w:eastAsiaTheme="minorEastAsia"/>
          <w:sz w:val="24"/>
          <w:szCs w:val="24"/>
        </w:rPr>
      </w:pPr>
      <w:r w:rsidRPr="7982285E">
        <w:rPr>
          <w:rFonts w:eastAsiaTheme="minorEastAsia"/>
          <w:sz w:val="24"/>
          <w:szCs w:val="24"/>
        </w:rPr>
        <w:t>Mõlema</w:t>
      </w:r>
      <w:r w:rsidR="008679D4">
        <w:rPr>
          <w:rFonts w:eastAsiaTheme="minorEastAsia"/>
          <w:sz w:val="24"/>
          <w:szCs w:val="24"/>
        </w:rPr>
        <w:t>d</w:t>
      </w:r>
      <w:r w:rsidRPr="7982285E">
        <w:rPr>
          <w:rFonts w:eastAsiaTheme="minorEastAsia"/>
          <w:sz w:val="24"/>
          <w:szCs w:val="24"/>
        </w:rPr>
        <w:t xml:space="preserve"> </w:t>
      </w:r>
      <w:r w:rsidR="008679D4">
        <w:rPr>
          <w:rFonts w:eastAsiaTheme="minorEastAsia"/>
          <w:sz w:val="24"/>
          <w:szCs w:val="24"/>
        </w:rPr>
        <w:t xml:space="preserve">ovaalsed </w:t>
      </w:r>
      <w:r w:rsidRPr="7982285E">
        <w:rPr>
          <w:rFonts w:eastAsiaTheme="minorEastAsia"/>
          <w:sz w:val="24"/>
          <w:szCs w:val="24"/>
        </w:rPr>
        <w:t>maali</w:t>
      </w:r>
      <w:r w:rsidR="008679D4">
        <w:rPr>
          <w:rFonts w:eastAsiaTheme="minorEastAsia"/>
          <w:sz w:val="24"/>
          <w:szCs w:val="24"/>
        </w:rPr>
        <w:t>d</w:t>
      </w:r>
      <w:r w:rsidRPr="7982285E">
        <w:rPr>
          <w:rFonts w:eastAsiaTheme="minorEastAsia"/>
          <w:sz w:val="24"/>
          <w:szCs w:val="24"/>
        </w:rPr>
        <w:t xml:space="preserve"> </w:t>
      </w:r>
      <w:r w:rsidR="008679D4">
        <w:rPr>
          <w:rFonts w:eastAsiaTheme="minorEastAsia"/>
          <w:sz w:val="24"/>
          <w:szCs w:val="24"/>
        </w:rPr>
        <w:t xml:space="preserve">on kõrgusega </w:t>
      </w:r>
      <w:r w:rsidRPr="7982285E">
        <w:rPr>
          <w:rFonts w:eastAsiaTheme="minorEastAsia"/>
          <w:sz w:val="24"/>
          <w:szCs w:val="24"/>
        </w:rPr>
        <w:t>48 cm ja laius</w:t>
      </w:r>
      <w:r w:rsidR="008679D4">
        <w:rPr>
          <w:rFonts w:eastAsiaTheme="minorEastAsia"/>
          <w:sz w:val="24"/>
          <w:szCs w:val="24"/>
        </w:rPr>
        <w:t>ega</w:t>
      </w:r>
      <w:r w:rsidRPr="7982285E">
        <w:rPr>
          <w:rFonts w:eastAsiaTheme="minorEastAsia"/>
          <w:sz w:val="24"/>
          <w:szCs w:val="24"/>
        </w:rPr>
        <w:t xml:space="preserve"> 40 cm.</w:t>
      </w:r>
    </w:p>
    <w:p w:rsidR="7982285E" w:rsidP="1C110DFF" w:rsidRDefault="48A2CF4B" w14:paraId="2BF82A47" w14:textId="6A387100">
      <w:pPr>
        <w:rPr>
          <w:rFonts w:eastAsia="" w:eastAsiaTheme="minorEastAsia"/>
          <w:sz w:val="24"/>
          <w:szCs w:val="24"/>
        </w:rPr>
      </w:pPr>
      <w:r w:rsidRPr="1C110DFF" w:rsidR="48A2CF4B">
        <w:rPr>
          <w:rFonts w:eastAsia="" w:eastAsiaTheme="minorEastAsia"/>
          <w:sz w:val="24"/>
          <w:szCs w:val="24"/>
        </w:rPr>
        <w:t>Koos raamidega on maalide kõrgus 68cm ja laius 56cm.</w:t>
      </w:r>
    </w:p>
    <w:p w:rsidR="000A024D" w:rsidP="1C110DFF" w:rsidRDefault="000A024D" w14:paraId="496A17C3" w14:textId="461CD863">
      <w:pPr>
        <w:rPr>
          <w:rFonts w:eastAsia="" w:eastAsiaTheme="minorEastAsia"/>
          <w:color w:val="000000" w:themeColor="text1"/>
          <w:sz w:val="24"/>
          <w:szCs w:val="24"/>
        </w:rPr>
      </w:pPr>
      <w:r w:rsidRPr="1C110DFF" w:rsidR="48A2CF4B">
        <w:rPr>
          <w:rFonts w:eastAsia="" w:eastAsiaTheme="minorEastAsia"/>
          <w:color w:val="000000" w:themeColor="text1" w:themeTint="FF" w:themeShade="FF"/>
          <w:sz w:val="24"/>
          <w:szCs w:val="24"/>
        </w:rPr>
        <w:t xml:space="preserve">Püstise ristküliku kujulised kuldsed raamid on 7 cm laiad ja tõusevad kolmeastmeliselt </w:t>
      </w:r>
      <w:proofErr w:type="spellStart"/>
      <w:r w:rsidRPr="1C110DFF" w:rsidR="48A2CF4B">
        <w:rPr>
          <w:rFonts w:eastAsia="" w:eastAsiaTheme="minorEastAsia"/>
          <w:color w:val="000000" w:themeColor="text1" w:themeTint="FF" w:themeShade="FF"/>
          <w:sz w:val="24"/>
          <w:szCs w:val="24"/>
        </w:rPr>
        <w:t>välisserva</w:t>
      </w:r>
      <w:proofErr w:type="spellEnd"/>
      <w:r w:rsidRPr="1C110DFF" w:rsidR="48A2CF4B">
        <w:rPr>
          <w:rFonts w:eastAsia="" w:eastAsiaTheme="minorEastAsia"/>
          <w:color w:val="000000" w:themeColor="text1" w:themeTint="FF" w:themeShade="FF"/>
          <w:sz w:val="24"/>
          <w:szCs w:val="24"/>
        </w:rPr>
        <w:t xml:space="preserve"> poole. Kahele välimisele astmele on graveeritud stiliseeritud eri suuruse ja kujuga viljapeade ahelad. Välimisel astmel on viljapead suuremad ja laiemad, keskmisel väiksemad ja kitsamad.</w:t>
      </w:r>
    </w:p>
    <w:p w:rsidR="006E3D07" w:rsidP="02660B1E" w:rsidRDefault="02660B1E" w14:paraId="78DD68CD" w14:textId="1BC7C572">
      <w:pPr>
        <w:rPr>
          <w:rFonts w:eastAsiaTheme="minorEastAsia"/>
          <w:color w:val="000000" w:themeColor="text1"/>
          <w:sz w:val="24"/>
          <w:szCs w:val="24"/>
        </w:rPr>
      </w:pPr>
      <w:r w:rsidRPr="02660B1E">
        <w:rPr>
          <w:rFonts w:eastAsiaTheme="minorEastAsia"/>
          <w:sz w:val="24"/>
          <w:szCs w:val="24"/>
        </w:rPr>
        <w:t xml:space="preserve">Johann </w:t>
      </w:r>
      <w:proofErr w:type="spellStart"/>
      <w:r w:rsidRPr="02660B1E">
        <w:rPr>
          <w:rFonts w:eastAsiaTheme="minorEastAsia"/>
          <w:sz w:val="24"/>
          <w:szCs w:val="24"/>
        </w:rPr>
        <w:t>Köler</w:t>
      </w:r>
      <w:proofErr w:type="spellEnd"/>
      <w:r w:rsidRPr="02660B1E">
        <w:rPr>
          <w:rFonts w:eastAsiaTheme="minorEastAsia"/>
          <w:sz w:val="24"/>
          <w:szCs w:val="24"/>
        </w:rPr>
        <w:t xml:space="preserve"> (eluaastad </w:t>
      </w:r>
      <w:r w:rsidRPr="02660B1E">
        <w:rPr>
          <w:rFonts w:eastAsiaTheme="minorEastAsia"/>
          <w:color w:val="000000" w:themeColor="text1"/>
          <w:sz w:val="24"/>
          <w:szCs w:val="24"/>
        </w:rPr>
        <w:t xml:space="preserve">1826 – 1899) </w:t>
      </w:r>
      <w:r w:rsidRPr="02660B1E">
        <w:rPr>
          <w:rFonts w:eastAsiaTheme="minorEastAsia"/>
          <w:sz w:val="24"/>
          <w:szCs w:val="24"/>
        </w:rPr>
        <w:t xml:space="preserve">oli esimene eesti soost akadeemilise kunstiharidusega maalikunstnik, kes pani aluse Eesti portree- ja maastikumaalile, osalt ka eestiainelisele olustikumaalile, </w:t>
      </w:r>
      <w:r w:rsidRPr="02660B1E">
        <w:rPr>
          <w:rFonts w:eastAsiaTheme="minorEastAsia"/>
          <w:color w:val="212121"/>
          <w:sz w:val="24"/>
          <w:szCs w:val="24"/>
        </w:rPr>
        <w:t xml:space="preserve">kuigi suurema osa oma elust veetis ta väljaspool kodumaad . </w:t>
      </w:r>
    </w:p>
    <w:p w:rsidR="006E3D07" w:rsidP="1C110DFF" w:rsidRDefault="02660B1E" w14:paraId="7E945A34" w14:textId="596D1CE0">
      <w:pPr>
        <w:rPr>
          <w:rFonts w:eastAsia="" w:eastAsiaTheme="minorEastAsia"/>
          <w:color w:val="000000" w:themeColor="text1"/>
          <w:sz w:val="24"/>
          <w:szCs w:val="24"/>
        </w:rPr>
      </w:pPr>
      <w:proofErr w:type="spellStart"/>
      <w:r w:rsidRPr="1C110DFF" w:rsidR="02660B1E">
        <w:rPr>
          <w:rFonts w:eastAsia="" w:eastAsiaTheme="minorEastAsia"/>
          <w:color w:val="000000" w:themeColor="text1" w:themeTint="FF" w:themeShade="FF"/>
          <w:sz w:val="24"/>
          <w:szCs w:val="24"/>
        </w:rPr>
        <w:t>Köler</w:t>
      </w:r>
      <w:proofErr w:type="spellEnd"/>
      <w:r w:rsidRPr="1C110DFF" w:rsidR="02660B1E">
        <w:rPr>
          <w:rFonts w:eastAsia="" w:eastAsiaTheme="minorEastAsia"/>
          <w:color w:val="000000" w:themeColor="text1" w:themeTint="FF" w:themeShade="FF"/>
          <w:sz w:val="24"/>
          <w:szCs w:val="24"/>
        </w:rPr>
        <w:t xml:space="preserve"> maalis „Isa portree“ ja „Ema portree“ oma kodutalus Viljandimaal Lubja</w:t>
      </w:r>
      <w:r w:rsidRPr="1C110DFF" w:rsidR="548A2D66">
        <w:rPr>
          <w:rFonts w:eastAsia="" w:eastAsiaTheme="minorEastAsia"/>
          <w:color w:val="000000" w:themeColor="text1" w:themeTint="FF" w:themeShade="FF"/>
          <w:sz w:val="24"/>
          <w:szCs w:val="24"/>
        </w:rPr>
        <w:t>s</w:t>
      </w:r>
      <w:r w:rsidRPr="1C110DFF" w:rsidR="02660B1E">
        <w:rPr>
          <w:rFonts w:eastAsia="" w:eastAsiaTheme="minorEastAsia"/>
          <w:color w:val="000000" w:themeColor="text1" w:themeTint="FF" w:themeShade="FF"/>
          <w:sz w:val="24"/>
          <w:szCs w:val="24"/>
        </w:rPr>
        <w:t xml:space="preserve">saares. </w:t>
      </w:r>
    </w:p>
    <w:p w:rsidR="006E3D07" w:rsidP="1C110DFF" w:rsidRDefault="48A2CF4B" w14:paraId="1C5583B0" w14:textId="4058FF22">
      <w:pPr>
        <w:rPr>
          <w:rFonts w:eastAsia="" w:eastAsiaTheme="minorEastAsia"/>
          <w:color w:val="000000" w:themeColor="text1"/>
          <w:sz w:val="24"/>
          <w:szCs w:val="24"/>
        </w:rPr>
      </w:pPr>
      <w:r w:rsidRPr="1C110DFF" w:rsidR="48A2CF4B">
        <w:rPr>
          <w:rFonts w:eastAsia="" w:eastAsiaTheme="minorEastAsia"/>
          <w:color w:val="000000" w:themeColor="text1" w:themeTint="FF" w:themeShade="FF"/>
          <w:sz w:val="24"/>
          <w:szCs w:val="24"/>
        </w:rPr>
        <w:t xml:space="preserve">Need maalid on lihtsad, idealiseerimata ja väga isiklikud portreed kunstniku enda vanematest, talurentnikest Peet ja Kai </w:t>
      </w:r>
      <w:proofErr w:type="spellStart"/>
      <w:r w:rsidRPr="1C110DFF" w:rsidR="48A2CF4B">
        <w:rPr>
          <w:rFonts w:eastAsia="" w:eastAsiaTheme="minorEastAsia"/>
          <w:color w:val="000000" w:themeColor="text1" w:themeTint="FF" w:themeShade="FF"/>
          <w:sz w:val="24"/>
          <w:szCs w:val="24"/>
        </w:rPr>
        <w:t>Kölerist</w:t>
      </w:r>
      <w:proofErr w:type="spellEnd"/>
      <w:r w:rsidRPr="1C110DFF" w:rsidR="48A2CF4B">
        <w:rPr>
          <w:rFonts w:eastAsia="" w:eastAsiaTheme="minorEastAsia"/>
          <w:color w:val="000000" w:themeColor="text1" w:themeTint="FF" w:themeShade="FF"/>
          <w:sz w:val="24"/>
          <w:szCs w:val="24"/>
        </w:rPr>
        <w:t>. Tema isa oli tolleks ajaks pimedaks jäänud.</w:t>
      </w:r>
    </w:p>
    <w:p w:rsidRPr="0068118B" w:rsidR="3B1C16F8" w:rsidP="1C110DFF" w:rsidRDefault="02660B1E" w14:paraId="2BB3CAF2" w14:textId="689057FC">
      <w:pPr>
        <w:rPr>
          <w:rFonts w:eastAsia="" w:eastAsiaTheme="minorEastAsia"/>
          <w:color w:val="000000" w:themeColor="text1"/>
          <w:sz w:val="24"/>
          <w:szCs w:val="24"/>
        </w:rPr>
      </w:pPr>
      <w:r w:rsidRPr="1C110DFF" w:rsidR="02660B1E">
        <w:rPr>
          <w:rFonts w:eastAsia="" w:eastAsiaTheme="minorEastAsia"/>
          <w:color w:val="000000" w:themeColor="text1" w:themeTint="FF" w:themeShade="FF"/>
          <w:sz w:val="24"/>
          <w:szCs w:val="24"/>
        </w:rPr>
        <w:t xml:space="preserve">Kaks portreemaali moodustavad ühtse terviku. Portreed asetsevad näitusel kõrvuti, vasakul „Isa portree“ ja paremal “Ema portree“.  Isa ja ema on maalidel justkui pöördunud teineteise poole.  </w:t>
      </w:r>
      <w:r>
        <w:br/>
      </w:r>
      <w:r w:rsidRPr="1C110DFF" w:rsidR="02660B1E">
        <w:rPr>
          <w:rFonts w:eastAsia="" w:eastAsiaTheme="minorEastAsia"/>
          <w:color w:val="000000" w:themeColor="text1" w:themeTint="FF" w:themeShade="FF"/>
          <w:sz w:val="24"/>
          <w:szCs w:val="24"/>
        </w:rPr>
        <w:t xml:space="preserve">Mõlemal portreemaalil on kunstnik kasutanud </w:t>
      </w:r>
      <w:proofErr w:type="spellStart"/>
      <w:r w:rsidRPr="1C110DFF" w:rsidR="02660B1E">
        <w:rPr>
          <w:rFonts w:eastAsia="" w:eastAsiaTheme="minorEastAsia"/>
          <w:color w:val="000000" w:themeColor="text1" w:themeTint="FF" w:themeShade="FF"/>
          <w:sz w:val="24"/>
          <w:szCs w:val="24"/>
        </w:rPr>
        <w:t>varjunditerohkeid</w:t>
      </w:r>
      <w:proofErr w:type="spellEnd"/>
      <w:r w:rsidRPr="1C110DFF" w:rsidR="02660B1E">
        <w:rPr>
          <w:rFonts w:eastAsia="" w:eastAsiaTheme="minorEastAsia"/>
          <w:color w:val="000000" w:themeColor="text1" w:themeTint="FF" w:themeShade="FF"/>
          <w:sz w:val="24"/>
          <w:szCs w:val="24"/>
        </w:rPr>
        <w:t xml:space="preserve"> pruune ja linavalgeid toone, väljendades nii talupoeglikkust ja </w:t>
      </w:r>
      <w:proofErr w:type="spellStart"/>
      <w:r w:rsidRPr="1C110DFF" w:rsidR="02660B1E">
        <w:rPr>
          <w:rFonts w:eastAsia="" w:eastAsiaTheme="minorEastAsia"/>
          <w:color w:val="000000" w:themeColor="text1" w:themeTint="FF" w:themeShade="FF"/>
          <w:sz w:val="24"/>
          <w:szCs w:val="24"/>
        </w:rPr>
        <w:t>maatööd</w:t>
      </w:r>
      <w:proofErr w:type="spellEnd"/>
      <w:r w:rsidRPr="1C110DFF" w:rsidR="02660B1E">
        <w:rPr>
          <w:rFonts w:eastAsia="" w:eastAsiaTheme="minorEastAsia"/>
          <w:color w:val="000000" w:themeColor="text1" w:themeTint="FF" w:themeShade="FF"/>
          <w:sz w:val="24"/>
          <w:szCs w:val="24"/>
        </w:rPr>
        <w:t>. Maali</w:t>
      </w:r>
      <w:r w:rsidRPr="1C110DFF" w:rsidR="00321F69">
        <w:rPr>
          <w:rFonts w:eastAsia="" w:eastAsiaTheme="minorEastAsia"/>
          <w:color w:val="000000" w:themeColor="text1" w:themeTint="FF" w:themeShade="FF"/>
          <w:sz w:val="24"/>
          <w:szCs w:val="24"/>
        </w:rPr>
        <w:t>de</w:t>
      </w:r>
      <w:r w:rsidRPr="1C110DFF" w:rsidR="02660B1E">
        <w:rPr>
          <w:rFonts w:eastAsia="" w:eastAsiaTheme="minorEastAsia"/>
          <w:color w:val="000000" w:themeColor="text1" w:themeTint="FF" w:themeShade="FF"/>
          <w:sz w:val="24"/>
          <w:szCs w:val="24"/>
        </w:rPr>
        <w:t xml:space="preserve"> neutraalne foon toob värvitoonide mõju hästi esile. </w:t>
      </w:r>
    </w:p>
    <w:p w:rsidR="0071413B" w:rsidP="2A703837" w:rsidRDefault="0071413B" w14:paraId="547BD147" w14:textId="77777777">
      <w:pPr>
        <w:rPr>
          <w:rFonts w:eastAsiaTheme="minorEastAsia"/>
          <w:b/>
          <w:bCs/>
          <w:color w:val="000000" w:themeColor="text1"/>
          <w:sz w:val="24"/>
          <w:szCs w:val="24"/>
        </w:rPr>
      </w:pPr>
    </w:p>
    <w:p w:rsidR="001D1DB1" w:rsidP="2A703837" w:rsidRDefault="7982285E" w14:paraId="06A6D254" w14:textId="76D13F71">
      <w:pPr>
        <w:rPr>
          <w:rFonts w:eastAsiaTheme="minorEastAsia"/>
          <w:color w:val="000000" w:themeColor="text1"/>
          <w:sz w:val="24"/>
          <w:szCs w:val="24"/>
        </w:rPr>
      </w:pPr>
      <w:r w:rsidRPr="7982285E">
        <w:rPr>
          <w:rFonts w:eastAsiaTheme="minorEastAsia"/>
          <w:b/>
          <w:bCs/>
          <w:color w:val="000000" w:themeColor="text1"/>
          <w:sz w:val="24"/>
          <w:szCs w:val="24"/>
        </w:rPr>
        <w:t xml:space="preserve">„Isa portree“ </w:t>
      </w:r>
    </w:p>
    <w:p w:rsidR="001D1DB1" w:rsidP="02660B1E" w:rsidRDefault="02660B1E" w14:paraId="756E4B78" w14:textId="354D33BE">
      <w:pPr>
        <w:rPr>
          <w:rFonts w:eastAsiaTheme="minorEastAsia"/>
          <w:color w:val="000000" w:themeColor="text1"/>
          <w:sz w:val="24"/>
          <w:szCs w:val="24"/>
        </w:rPr>
      </w:pPr>
      <w:r w:rsidRPr="02660B1E">
        <w:rPr>
          <w:rFonts w:eastAsiaTheme="minorEastAsia"/>
          <w:color w:val="000000" w:themeColor="text1"/>
          <w:sz w:val="24"/>
          <w:szCs w:val="24"/>
        </w:rPr>
        <w:t xml:space="preserve">Maalil on kujutatud vana meest eestvaates. Ta on näha peaaegu vööjooneni. Mehe taust on maali vasakul poolel mustjaspruun, minnes paremal poolel sujuvalt tumedamast pruunist helepruuniks. </w:t>
      </w:r>
      <w:r w:rsidR="7982285E">
        <w:br/>
      </w:r>
      <w:r w:rsidRPr="02660B1E">
        <w:rPr>
          <w:rFonts w:eastAsiaTheme="minorEastAsia"/>
          <w:color w:val="000000" w:themeColor="text1"/>
          <w:sz w:val="24"/>
          <w:szCs w:val="24"/>
        </w:rPr>
        <w:t xml:space="preserve">Mees on pöördunud </w:t>
      </w:r>
      <w:r w:rsidRPr="02660B1E">
        <w:rPr>
          <w:rFonts w:ascii="Calibri" w:hAnsi="Calibri" w:eastAsia="Calibri" w:cs="Calibri"/>
          <w:color w:val="000000" w:themeColor="text1"/>
          <w:sz w:val="24"/>
          <w:szCs w:val="24"/>
        </w:rPr>
        <w:t xml:space="preserve">pisut paremale </w:t>
      </w:r>
      <w:r w:rsidRPr="02660B1E">
        <w:rPr>
          <w:rFonts w:eastAsiaTheme="minorEastAsia"/>
          <w:color w:val="000000" w:themeColor="text1"/>
          <w:sz w:val="24"/>
          <w:szCs w:val="24"/>
        </w:rPr>
        <w:t xml:space="preserve"> , pea on kergelt langetatud ja silmad suletud. Silmade ümber on sügavad kortsud.  Kõrgele ulatuva  juuksepiiriga laup on sile. Pika jõulise nina  juurest jooksevad põskede suunas  kaks sügavat vagu. Mehe huuled on kokku surutud. Nägu piirab särgi kraeni  ulatuv hall põskhabe, lõuaosal on habemetüügas. Helepruunid hallisegused õlgadeni hõredad juuksed katavad vasakpoolset kõrva.</w:t>
      </w:r>
    </w:p>
    <w:p w:rsidR="001D1DB1" w:rsidP="3C7283B0" w:rsidRDefault="3C7283B0" w14:paraId="3721CD8E" w14:textId="10E4F1FD">
      <w:pPr>
        <w:rPr>
          <w:rFonts w:eastAsiaTheme="minorEastAsia"/>
          <w:color w:val="000000" w:themeColor="text1"/>
          <w:sz w:val="24"/>
          <w:szCs w:val="24"/>
        </w:rPr>
      </w:pPr>
      <w:r w:rsidRPr="3C7283B0">
        <w:rPr>
          <w:rFonts w:eastAsiaTheme="minorEastAsia"/>
          <w:color w:val="000000" w:themeColor="text1"/>
          <w:sz w:val="24"/>
          <w:szCs w:val="24"/>
        </w:rPr>
        <w:lastRenderedPageBreak/>
        <w:t>Ülevalt vasakult langeb mehe näole tugev valgus, jättes tema näo parema poole varju. See annab portreele veidi dramaatilise  mulje.</w:t>
      </w:r>
    </w:p>
    <w:p w:rsidR="001D1DB1" w:rsidP="2A703837" w:rsidRDefault="2A703837" w14:paraId="18151DF8" w14:textId="23B5D7DD">
      <w:pPr>
        <w:rPr>
          <w:rFonts w:eastAsiaTheme="minorEastAsia"/>
          <w:color w:val="000000" w:themeColor="text1"/>
          <w:sz w:val="24"/>
          <w:szCs w:val="24"/>
        </w:rPr>
      </w:pPr>
      <w:r w:rsidRPr="2A703837">
        <w:rPr>
          <w:rFonts w:eastAsiaTheme="minorEastAsia"/>
          <w:color w:val="000000" w:themeColor="text1"/>
          <w:sz w:val="24"/>
          <w:szCs w:val="24"/>
        </w:rPr>
        <w:t xml:space="preserve">Vanal mehel on seljas lahtiste hõlmadega tumepruun kuub , mille all </w:t>
      </w:r>
      <w:r w:rsidR="0028031B">
        <w:rPr>
          <w:rFonts w:eastAsiaTheme="minorEastAsia"/>
          <w:color w:val="000000" w:themeColor="text1"/>
          <w:sz w:val="24"/>
          <w:szCs w:val="24"/>
        </w:rPr>
        <w:t xml:space="preserve">on </w:t>
      </w:r>
      <w:r w:rsidRPr="2A703837">
        <w:rPr>
          <w:rFonts w:eastAsiaTheme="minorEastAsia"/>
          <w:color w:val="000000" w:themeColor="text1"/>
          <w:sz w:val="24"/>
          <w:szCs w:val="24"/>
        </w:rPr>
        <w:t>valge kraega särk. Särgi  rinnani avatud kaelus on kinnitatud krae alt hõbedase ristsõlega.</w:t>
      </w:r>
    </w:p>
    <w:p w:rsidR="001D1DB1" w:rsidP="2A703837" w:rsidRDefault="2A703837" w14:paraId="1EF11234" w14:textId="6BF71FC5">
      <w:pPr>
        <w:rPr>
          <w:rFonts w:eastAsiaTheme="minorEastAsia"/>
          <w:color w:val="000000" w:themeColor="text1"/>
          <w:sz w:val="24"/>
          <w:szCs w:val="24"/>
        </w:rPr>
      </w:pPr>
      <w:r w:rsidRPr="2A703837">
        <w:rPr>
          <w:rFonts w:eastAsiaTheme="minorEastAsia"/>
          <w:color w:val="000000" w:themeColor="text1"/>
          <w:sz w:val="24"/>
          <w:szCs w:val="24"/>
        </w:rPr>
        <w:t>Raugaliku mehe näoilme mõjub nukra ja mõtliku</w:t>
      </w:r>
      <w:r w:rsidR="007242D7">
        <w:rPr>
          <w:rFonts w:eastAsiaTheme="minorEastAsia"/>
          <w:color w:val="000000" w:themeColor="text1"/>
          <w:sz w:val="24"/>
          <w:szCs w:val="24"/>
        </w:rPr>
        <w:t>na</w:t>
      </w:r>
      <w:r w:rsidRPr="2A703837">
        <w:rPr>
          <w:rFonts w:eastAsiaTheme="minorEastAsia"/>
          <w:color w:val="000000" w:themeColor="text1"/>
          <w:sz w:val="24"/>
          <w:szCs w:val="24"/>
        </w:rPr>
        <w:t>.</w:t>
      </w:r>
    </w:p>
    <w:p w:rsidR="001D1DB1" w:rsidP="2A703837" w:rsidRDefault="001D1DB1" w14:paraId="3D49DDDD" w14:textId="69918282">
      <w:pPr>
        <w:rPr>
          <w:rFonts w:eastAsiaTheme="minorEastAsia"/>
          <w:b/>
          <w:bCs/>
          <w:color w:val="000000" w:themeColor="text1"/>
          <w:sz w:val="24"/>
          <w:szCs w:val="24"/>
        </w:rPr>
      </w:pPr>
    </w:p>
    <w:p w:rsidR="006F01F2" w:rsidP="3B1C16F8" w:rsidRDefault="7982285E" w14:paraId="2CAB251D" w14:textId="06B5365D">
      <w:pPr>
        <w:rPr>
          <w:rFonts w:eastAsiaTheme="minorEastAsia"/>
          <w:color w:val="000000" w:themeColor="text1"/>
          <w:sz w:val="24"/>
          <w:szCs w:val="24"/>
        </w:rPr>
      </w:pPr>
      <w:r w:rsidRPr="7982285E">
        <w:rPr>
          <w:rFonts w:eastAsiaTheme="minorEastAsia"/>
          <w:b/>
          <w:bCs/>
          <w:color w:val="000000" w:themeColor="text1"/>
          <w:sz w:val="24"/>
          <w:szCs w:val="24"/>
        </w:rPr>
        <w:t xml:space="preserve">„Ema portree“ </w:t>
      </w:r>
    </w:p>
    <w:p w:rsidR="007E6F8D" w:rsidP="3C7283B0" w:rsidRDefault="3C7283B0" w14:paraId="23298595" w14:textId="434F5330">
      <w:pPr>
        <w:rPr>
          <w:rFonts w:eastAsiaTheme="minorEastAsia"/>
          <w:color w:val="000000" w:themeColor="text1"/>
          <w:sz w:val="24"/>
          <w:szCs w:val="24"/>
        </w:rPr>
      </w:pPr>
      <w:r w:rsidRPr="3C7283B0">
        <w:rPr>
          <w:rFonts w:eastAsiaTheme="minorEastAsia"/>
          <w:color w:val="000000" w:themeColor="text1"/>
          <w:sz w:val="24"/>
          <w:szCs w:val="24"/>
        </w:rPr>
        <w:t xml:space="preserve">Maalil on kujutatud eakat naist eestvaates. Ta on näha peaaegu vööjooneni. Naise taust on maali vasakul poolel ühtlaselt mustjaspruun, minnes paremal poolel sujuvalt üle tumepruunist heledamaks pruuniks. </w:t>
      </w:r>
    </w:p>
    <w:p w:rsidR="007E6F8D" w:rsidP="3B1C16F8" w:rsidRDefault="2A703837" w14:paraId="2CA6CEAE" w14:textId="2747C55D">
      <w:pPr>
        <w:rPr>
          <w:rFonts w:eastAsiaTheme="minorEastAsia"/>
          <w:color w:val="000000" w:themeColor="text1"/>
          <w:sz w:val="24"/>
          <w:szCs w:val="24"/>
        </w:rPr>
      </w:pPr>
      <w:r w:rsidRPr="2A703837">
        <w:rPr>
          <w:rFonts w:eastAsiaTheme="minorEastAsia"/>
          <w:color w:val="000000" w:themeColor="text1"/>
          <w:sz w:val="24"/>
          <w:szCs w:val="24"/>
        </w:rPr>
        <w:t xml:space="preserve">Naine on </w:t>
      </w:r>
      <w:r w:rsidR="00D46CEB">
        <w:rPr>
          <w:rFonts w:eastAsiaTheme="minorEastAsia"/>
          <w:color w:val="000000" w:themeColor="text1"/>
          <w:sz w:val="24"/>
          <w:szCs w:val="24"/>
        </w:rPr>
        <w:t xml:space="preserve">pöördunud </w:t>
      </w:r>
      <w:r w:rsidRPr="2A703837">
        <w:rPr>
          <w:rFonts w:eastAsiaTheme="minorEastAsia"/>
          <w:color w:val="000000" w:themeColor="text1"/>
          <w:sz w:val="24"/>
          <w:szCs w:val="24"/>
        </w:rPr>
        <w:t>pisut vasakule, pea on kergelt langetatud ja  silmad  suletud. Silmade ümbrus  on peenekortsuline.  Vasakpoolse silmalau lõtvunud nahk  on vajunud ripsmetele. Naise lau</w:t>
      </w:r>
      <w:r w:rsidR="001A0F31">
        <w:rPr>
          <w:rFonts w:eastAsiaTheme="minorEastAsia"/>
          <w:color w:val="000000" w:themeColor="text1"/>
          <w:sz w:val="24"/>
          <w:szCs w:val="24"/>
        </w:rPr>
        <w:t xml:space="preserve">p </w:t>
      </w:r>
      <w:r w:rsidRPr="2A703837">
        <w:rPr>
          <w:rFonts w:eastAsiaTheme="minorEastAsia"/>
          <w:color w:val="000000" w:themeColor="text1"/>
          <w:sz w:val="24"/>
          <w:szCs w:val="24"/>
        </w:rPr>
        <w:t>on kortsu</w:t>
      </w:r>
      <w:r w:rsidR="001A0F31">
        <w:rPr>
          <w:rFonts w:eastAsiaTheme="minorEastAsia"/>
          <w:color w:val="000000" w:themeColor="text1"/>
          <w:sz w:val="24"/>
          <w:szCs w:val="24"/>
        </w:rPr>
        <w:t>line</w:t>
      </w:r>
      <w:r w:rsidRPr="2A703837">
        <w:rPr>
          <w:rFonts w:eastAsiaTheme="minorEastAsia"/>
          <w:color w:val="000000" w:themeColor="text1"/>
          <w:sz w:val="24"/>
          <w:szCs w:val="24"/>
        </w:rPr>
        <w:t>, hallide kulmude vahel kaks püstist sügavat kurdu.  Laia nina ja kokkusurutud suu kõrvalt jooksevad alla sügavad vaod. Põskedel on kerge puna.</w:t>
      </w:r>
    </w:p>
    <w:p w:rsidR="2A703837" w:rsidP="3C7283B0" w:rsidRDefault="3C7283B0" w14:paraId="34FF811A" w14:textId="61ABA04E">
      <w:pPr>
        <w:rPr>
          <w:rFonts w:eastAsiaTheme="minorEastAsia"/>
          <w:color w:val="000000" w:themeColor="text1"/>
          <w:sz w:val="24"/>
          <w:szCs w:val="24"/>
        </w:rPr>
      </w:pPr>
      <w:r w:rsidRPr="3C7283B0">
        <w:rPr>
          <w:rFonts w:eastAsiaTheme="minorEastAsia"/>
          <w:color w:val="000000" w:themeColor="text1"/>
          <w:sz w:val="24"/>
          <w:szCs w:val="24"/>
        </w:rPr>
        <w:t>Otse eest langeb naise näole pehme valgus.</w:t>
      </w:r>
    </w:p>
    <w:p w:rsidR="007E6F8D" w:rsidP="3B1C16F8" w:rsidRDefault="00A23603" w14:paraId="47859899" w14:textId="5EB01AA1">
      <w:pPr>
        <w:rPr>
          <w:rFonts w:eastAsiaTheme="minorEastAsia"/>
          <w:color w:val="000000" w:themeColor="text1"/>
          <w:sz w:val="24"/>
          <w:szCs w:val="24"/>
        </w:rPr>
      </w:pPr>
      <w:r>
        <w:rPr>
          <w:rFonts w:eastAsiaTheme="minorEastAsia"/>
          <w:color w:val="000000" w:themeColor="text1"/>
          <w:sz w:val="24"/>
          <w:szCs w:val="24"/>
        </w:rPr>
        <w:t xml:space="preserve">Eaka naise </w:t>
      </w:r>
      <w:r w:rsidRPr="3B1C16F8" w:rsidR="3B1C16F8">
        <w:rPr>
          <w:rFonts w:eastAsiaTheme="minorEastAsia"/>
          <w:color w:val="000000" w:themeColor="text1"/>
          <w:sz w:val="24"/>
          <w:szCs w:val="24"/>
        </w:rPr>
        <w:t xml:space="preserve">tumepruunid keskelt lahku kammitud lainjad juuksed langevad vabalt rinnale.   Peas on naisel valge pitsäärisega linane tanu, mille serva alt paistab alumine osa parempoolsest kõrvast.   Kortsulise kaela ümber on kaks rida väikestest mustadest pärlitest keed. </w:t>
      </w:r>
    </w:p>
    <w:p w:rsidR="006F01F2" w:rsidP="02660B1E" w:rsidRDefault="02660B1E" w14:paraId="1DA1981B" w14:textId="5372A4BE">
      <w:pPr>
        <w:rPr>
          <w:rFonts w:eastAsiaTheme="minorEastAsia"/>
          <w:color w:val="000000" w:themeColor="text1"/>
          <w:sz w:val="24"/>
          <w:szCs w:val="24"/>
        </w:rPr>
      </w:pPr>
      <w:r w:rsidRPr="02660B1E">
        <w:rPr>
          <w:rFonts w:eastAsiaTheme="minorEastAsia"/>
          <w:color w:val="000000" w:themeColor="text1"/>
          <w:sz w:val="24"/>
          <w:szCs w:val="24"/>
        </w:rPr>
        <w:t>Naisel on seljas eest kinni  tumepruun vammus, mille hõlmad moodustavad kolmnurkse kaeluse.  Kaelusest paistab valge pitsidega pluus</w:t>
      </w:r>
      <w:r w:rsidR="006F1257">
        <w:rPr>
          <w:rFonts w:eastAsiaTheme="minorEastAsia"/>
          <w:color w:val="000000" w:themeColor="text1"/>
          <w:sz w:val="24"/>
          <w:szCs w:val="24"/>
        </w:rPr>
        <w:t>, mis</w:t>
      </w:r>
      <w:r w:rsidR="00892958">
        <w:rPr>
          <w:rFonts w:eastAsiaTheme="minorEastAsia"/>
          <w:color w:val="000000" w:themeColor="text1"/>
          <w:sz w:val="24"/>
          <w:szCs w:val="24"/>
        </w:rPr>
        <w:t xml:space="preserve"> on laia pluusikrae alt </w:t>
      </w:r>
      <w:r w:rsidRPr="02660B1E">
        <w:rPr>
          <w:rFonts w:eastAsiaTheme="minorEastAsia"/>
          <w:color w:val="000000" w:themeColor="text1"/>
          <w:sz w:val="24"/>
          <w:szCs w:val="24"/>
        </w:rPr>
        <w:t>kinnitatud hõbedase ristsõlega. Juuste varju jäävad krae nurgad on sätitud vammuse  peale.</w:t>
      </w:r>
    </w:p>
    <w:p w:rsidR="007E6F8D" w:rsidP="1C110DFF" w:rsidRDefault="007E6F8D" w14:paraId="68F57863" w14:textId="0C71E4D6">
      <w:pPr>
        <w:rPr>
          <w:rFonts w:eastAsia="" w:eastAsiaTheme="minorEastAsia"/>
          <w:color w:val="000000" w:themeColor="text1"/>
          <w:sz w:val="24"/>
          <w:szCs w:val="24"/>
        </w:rPr>
      </w:pPr>
      <w:r w:rsidRPr="1C110DFF" w:rsidR="3B1C16F8">
        <w:rPr>
          <w:rFonts w:eastAsia="" w:eastAsiaTheme="minorEastAsia"/>
          <w:color w:val="000000" w:themeColor="text1" w:themeTint="FF" w:themeShade="FF"/>
          <w:sz w:val="24"/>
          <w:szCs w:val="24"/>
        </w:rPr>
        <w:t>Vana naise näol on vaoshoitud ja tagasihoidlik ilme, milles võib aimata sisemist väärikust.</w:t>
      </w:r>
    </w:p>
    <w:p w:rsidR="001D5C7B" w:rsidP="3C7283B0" w:rsidRDefault="7982285E" w14:paraId="1452E7CE" w14:textId="22ED3086">
      <w:pPr>
        <w:rPr>
          <w:rFonts w:eastAsiaTheme="minorEastAsia"/>
          <w:color w:val="000000" w:themeColor="text1"/>
          <w:sz w:val="24"/>
          <w:szCs w:val="24"/>
        </w:rPr>
      </w:pPr>
      <w:r w:rsidRPr="7982285E">
        <w:rPr>
          <w:rFonts w:eastAsiaTheme="minorEastAsia"/>
          <w:color w:val="000000" w:themeColor="text1"/>
          <w:sz w:val="24"/>
          <w:szCs w:val="24"/>
        </w:rPr>
        <w:t>Portree</w:t>
      </w:r>
      <w:r w:rsidR="006F1257">
        <w:rPr>
          <w:rFonts w:eastAsiaTheme="minorEastAsia"/>
          <w:color w:val="000000" w:themeColor="text1"/>
          <w:sz w:val="24"/>
          <w:szCs w:val="24"/>
        </w:rPr>
        <w:t xml:space="preserve">maalid </w:t>
      </w:r>
      <w:r w:rsidRPr="7982285E">
        <w:rPr>
          <w:rFonts w:eastAsiaTheme="minorEastAsia"/>
          <w:color w:val="000000" w:themeColor="text1"/>
          <w:sz w:val="24"/>
          <w:szCs w:val="24"/>
        </w:rPr>
        <w:t xml:space="preserve"> võluvad aususe, ehtsuse ja </w:t>
      </w:r>
      <w:proofErr w:type="spellStart"/>
      <w:r w:rsidRPr="7982285E">
        <w:rPr>
          <w:rFonts w:eastAsiaTheme="minorEastAsia"/>
          <w:color w:val="000000" w:themeColor="text1"/>
          <w:sz w:val="24"/>
          <w:szCs w:val="24"/>
        </w:rPr>
        <w:t>tundlikusega</w:t>
      </w:r>
      <w:proofErr w:type="spellEnd"/>
      <w:r w:rsidRPr="7982285E">
        <w:rPr>
          <w:rFonts w:eastAsiaTheme="minorEastAsia"/>
          <w:color w:val="000000" w:themeColor="text1"/>
          <w:sz w:val="24"/>
          <w:szCs w:val="24"/>
        </w:rPr>
        <w:t xml:space="preserve">.   Need on peene ning kindla pintslitööga oskuslikult modelleeritud. </w:t>
      </w:r>
      <w:r w:rsidR="006F1257">
        <w:rPr>
          <w:rFonts w:eastAsiaTheme="minorEastAsia"/>
          <w:color w:val="000000" w:themeColor="text1"/>
          <w:sz w:val="24"/>
          <w:szCs w:val="24"/>
        </w:rPr>
        <w:t>I</w:t>
      </w:r>
      <w:r w:rsidRPr="7982285E">
        <w:rPr>
          <w:rFonts w:eastAsiaTheme="minorEastAsia"/>
          <w:color w:val="000000" w:themeColor="text1"/>
          <w:sz w:val="24"/>
          <w:szCs w:val="24"/>
        </w:rPr>
        <w:t xml:space="preserve">lustamata ja  ehedad portreed  näitavad </w:t>
      </w:r>
      <w:proofErr w:type="spellStart"/>
      <w:r w:rsidRPr="7982285E">
        <w:rPr>
          <w:rFonts w:eastAsiaTheme="minorEastAsia"/>
          <w:color w:val="000000" w:themeColor="text1"/>
          <w:sz w:val="24"/>
          <w:szCs w:val="24"/>
        </w:rPr>
        <w:t>Kölerit</w:t>
      </w:r>
      <w:proofErr w:type="spellEnd"/>
      <w:r w:rsidRPr="7982285E">
        <w:rPr>
          <w:rFonts w:eastAsiaTheme="minorEastAsia"/>
          <w:color w:val="000000" w:themeColor="text1"/>
          <w:sz w:val="24"/>
          <w:szCs w:val="24"/>
        </w:rPr>
        <w:t xml:space="preserve"> kui andekat realisti. </w:t>
      </w:r>
      <w:r w:rsidRPr="7982285E">
        <w:rPr>
          <w:rFonts w:eastAsiaTheme="minorEastAsia"/>
          <w:color w:val="212121"/>
          <w:sz w:val="24"/>
          <w:szCs w:val="24"/>
        </w:rPr>
        <w:t>Neid peetakse ühtedeks parimateks talupojaportreedeks eesti kunstis.</w:t>
      </w:r>
    </w:p>
    <w:p w:rsidR="401C8541" w:rsidP="401C8541" w:rsidRDefault="401C8541" w14:paraId="1B5163D7" w14:textId="5602C467">
      <w:pPr>
        <w:rPr>
          <w:rFonts w:ascii="Calibri" w:hAnsi="Calibri" w:eastAsia="Calibri" w:cs="Calibri"/>
          <w:color w:val="000000" w:themeColor="text1"/>
          <w:sz w:val="24"/>
          <w:szCs w:val="24"/>
        </w:rPr>
      </w:pPr>
    </w:p>
    <w:sectPr w:rsidR="401C854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172719"/>
    <w:rsid w:val="000030E1"/>
    <w:rsid w:val="0000391F"/>
    <w:rsid w:val="000072F4"/>
    <w:rsid w:val="00011BBA"/>
    <w:rsid w:val="000312E3"/>
    <w:rsid w:val="000431B0"/>
    <w:rsid w:val="00052F90"/>
    <w:rsid w:val="00064932"/>
    <w:rsid w:val="00090347"/>
    <w:rsid w:val="00097BFD"/>
    <w:rsid w:val="000A024D"/>
    <w:rsid w:val="00144336"/>
    <w:rsid w:val="00156D5C"/>
    <w:rsid w:val="00167393"/>
    <w:rsid w:val="001A0F31"/>
    <w:rsid w:val="001A1C10"/>
    <w:rsid w:val="001D1DB1"/>
    <w:rsid w:val="001D5C7B"/>
    <w:rsid w:val="001D6AD3"/>
    <w:rsid w:val="00212327"/>
    <w:rsid w:val="00213A5B"/>
    <w:rsid w:val="0026203A"/>
    <w:rsid w:val="0028031B"/>
    <w:rsid w:val="002F6DBC"/>
    <w:rsid w:val="00300198"/>
    <w:rsid w:val="00321F69"/>
    <w:rsid w:val="00371942"/>
    <w:rsid w:val="003E3008"/>
    <w:rsid w:val="00437B89"/>
    <w:rsid w:val="00464E56"/>
    <w:rsid w:val="004A627B"/>
    <w:rsid w:val="004C3E4D"/>
    <w:rsid w:val="005A0ECA"/>
    <w:rsid w:val="005B26C9"/>
    <w:rsid w:val="005B3B00"/>
    <w:rsid w:val="005B47A8"/>
    <w:rsid w:val="005E2894"/>
    <w:rsid w:val="00645B14"/>
    <w:rsid w:val="00651310"/>
    <w:rsid w:val="0068118B"/>
    <w:rsid w:val="006D38D5"/>
    <w:rsid w:val="006E3D07"/>
    <w:rsid w:val="006F01F2"/>
    <w:rsid w:val="006F1257"/>
    <w:rsid w:val="0071413B"/>
    <w:rsid w:val="007242D7"/>
    <w:rsid w:val="00741B69"/>
    <w:rsid w:val="00757790"/>
    <w:rsid w:val="007A027B"/>
    <w:rsid w:val="007B0969"/>
    <w:rsid w:val="007D6D68"/>
    <w:rsid w:val="007E6F8D"/>
    <w:rsid w:val="00821497"/>
    <w:rsid w:val="00846676"/>
    <w:rsid w:val="008521F9"/>
    <w:rsid w:val="008679D4"/>
    <w:rsid w:val="00892958"/>
    <w:rsid w:val="008C1AE1"/>
    <w:rsid w:val="00927E20"/>
    <w:rsid w:val="00946B13"/>
    <w:rsid w:val="00982412"/>
    <w:rsid w:val="009A0FB2"/>
    <w:rsid w:val="009A33D7"/>
    <w:rsid w:val="009B5542"/>
    <w:rsid w:val="009E0B29"/>
    <w:rsid w:val="009E4860"/>
    <w:rsid w:val="00A14509"/>
    <w:rsid w:val="00A23603"/>
    <w:rsid w:val="00A932ED"/>
    <w:rsid w:val="00AA1042"/>
    <w:rsid w:val="00B32094"/>
    <w:rsid w:val="00B64146"/>
    <w:rsid w:val="00B907AC"/>
    <w:rsid w:val="00B97018"/>
    <w:rsid w:val="00BC7120"/>
    <w:rsid w:val="00BD6776"/>
    <w:rsid w:val="00C11E0D"/>
    <w:rsid w:val="00C317BD"/>
    <w:rsid w:val="00C540B8"/>
    <w:rsid w:val="00CF3B05"/>
    <w:rsid w:val="00D14152"/>
    <w:rsid w:val="00D46CEB"/>
    <w:rsid w:val="00D70802"/>
    <w:rsid w:val="00D84D6D"/>
    <w:rsid w:val="00D94F7A"/>
    <w:rsid w:val="00DD09C6"/>
    <w:rsid w:val="00E34BF8"/>
    <w:rsid w:val="00E61001"/>
    <w:rsid w:val="00EE0882"/>
    <w:rsid w:val="00EF60A5"/>
    <w:rsid w:val="00F00CAE"/>
    <w:rsid w:val="00F037AF"/>
    <w:rsid w:val="00F23B78"/>
    <w:rsid w:val="00F23CF7"/>
    <w:rsid w:val="02660B1E"/>
    <w:rsid w:val="03C1C491"/>
    <w:rsid w:val="0C735846"/>
    <w:rsid w:val="1C110DFF"/>
    <w:rsid w:val="2A703837"/>
    <w:rsid w:val="32E907F9"/>
    <w:rsid w:val="33172719"/>
    <w:rsid w:val="3B1C16F8"/>
    <w:rsid w:val="3C7283B0"/>
    <w:rsid w:val="401C8541"/>
    <w:rsid w:val="48A2CF4B"/>
    <w:rsid w:val="50D4E69F"/>
    <w:rsid w:val="548A2D66"/>
    <w:rsid w:val="5A3F2423"/>
    <w:rsid w:val="5ABCDDE0"/>
    <w:rsid w:val="798228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79D1"/>
  <w15:chartTrackingRefBased/>
  <w15:docId w15:val="{8DDF2099-8823-46D8-A415-66004E97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Katriin Reinsoo</dc:creator>
  <keywords/>
  <dc:description/>
  <lastModifiedBy>Sandra Lääne-Velt</lastModifiedBy>
  <revision>89</revision>
  <dcterms:created xsi:type="dcterms:W3CDTF">2021-04-21T15:47:00.0000000Z</dcterms:created>
  <dcterms:modified xsi:type="dcterms:W3CDTF">2021-11-10T14:08:50.3111048Z</dcterms:modified>
</coreProperties>
</file>