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749D0CD" w:rsidP="78771B30" w:rsidRDefault="00BA1808" w14:paraId="7A7E374C" w14:textId="61EBBC0F">
      <w:pPr>
        <w:rPr>
          <w:rFonts w:eastAsia="" w:eastAsiaTheme="minorEastAsia"/>
          <w:b w:val="1"/>
          <w:bCs w:val="1"/>
          <w:sz w:val="24"/>
          <w:szCs w:val="24"/>
        </w:rPr>
      </w:pPr>
      <w:r w:rsidRPr="78771B30" w:rsidR="1749D0CD">
        <w:rPr>
          <w:rFonts w:eastAsia="" w:eastAsiaTheme="minorEastAsia"/>
          <w:b w:val="1"/>
          <w:bCs w:val="1"/>
          <w:sz w:val="24"/>
          <w:szCs w:val="24"/>
        </w:rPr>
        <w:t>Ants Laikma</w:t>
      </w:r>
      <w:r w:rsidRPr="78771B30" w:rsidR="001653CE">
        <w:rPr>
          <w:rFonts w:eastAsia="" w:eastAsiaTheme="minorEastAsia"/>
          <w:b w:val="1"/>
          <w:bCs w:val="1"/>
          <w:sz w:val="24"/>
          <w:szCs w:val="24"/>
        </w:rPr>
        <w:t>a „</w:t>
      </w:r>
      <w:r w:rsidRPr="78771B30" w:rsidR="1749D0CD">
        <w:rPr>
          <w:rFonts w:eastAsia="" w:eastAsiaTheme="minorEastAsia"/>
          <w:b w:val="1"/>
          <w:bCs w:val="1"/>
          <w:sz w:val="24"/>
          <w:szCs w:val="24"/>
        </w:rPr>
        <w:t>Marie Underi portree</w:t>
      </w:r>
      <w:r w:rsidRPr="78771B30" w:rsidR="001653CE">
        <w:rPr>
          <w:rFonts w:eastAsia="" w:eastAsiaTheme="minorEastAsia"/>
          <w:b w:val="1"/>
          <w:bCs w:val="1"/>
          <w:sz w:val="24"/>
          <w:szCs w:val="24"/>
        </w:rPr>
        <w:t>“, aasta</w:t>
      </w:r>
      <w:r w:rsidRPr="78771B30" w:rsidR="007B5EE2">
        <w:rPr>
          <w:rFonts w:eastAsia="" w:eastAsiaTheme="minorEastAsia"/>
          <w:b w:val="1"/>
          <w:bCs w:val="1"/>
          <w:sz w:val="24"/>
          <w:szCs w:val="24"/>
        </w:rPr>
        <w:t>st</w:t>
      </w:r>
      <w:r w:rsidRPr="78771B30" w:rsidR="00D341FF">
        <w:rPr>
          <w:rFonts w:eastAsia="" w:eastAsiaTheme="minorEastAsia"/>
          <w:b w:val="1"/>
          <w:bCs w:val="1"/>
          <w:sz w:val="24"/>
          <w:szCs w:val="24"/>
        </w:rPr>
        <w:t xml:space="preserve"> </w:t>
      </w:r>
      <w:r w:rsidRPr="78771B30" w:rsidR="1749D0CD">
        <w:rPr>
          <w:rFonts w:eastAsia="" w:eastAsiaTheme="minorEastAsia"/>
          <w:b w:val="1"/>
          <w:bCs w:val="1"/>
          <w:sz w:val="24"/>
          <w:szCs w:val="24"/>
        </w:rPr>
        <w:t>1904</w:t>
      </w:r>
      <w:r w:rsidRPr="78771B30" w:rsidR="001653CE">
        <w:rPr>
          <w:rFonts w:eastAsia="" w:eastAsiaTheme="minorEastAsia"/>
          <w:b w:val="1"/>
          <w:bCs w:val="1"/>
          <w:sz w:val="24"/>
          <w:szCs w:val="24"/>
        </w:rPr>
        <w:t>.</w:t>
      </w:r>
    </w:p>
    <w:p w:rsidR="1749D0CD" w:rsidP="501BE928" w:rsidRDefault="501BE928" w14:paraId="47577648" w14:textId="52E32037">
      <w:pPr>
        <w:rPr>
          <w:rFonts w:eastAsiaTheme="minorEastAsia"/>
          <w:sz w:val="24"/>
          <w:szCs w:val="24"/>
        </w:rPr>
      </w:pPr>
      <w:r w:rsidRPr="501BE928">
        <w:rPr>
          <w:rFonts w:eastAsiaTheme="minorEastAsia"/>
          <w:sz w:val="24"/>
          <w:szCs w:val="24"/>
        </w:rPr>
        <w:t>Pastell, pastellpaber. Kasutatud on beeži toonpaberit.</w:t>
      </w:r>
    </w:p>
    <w:p w:rsidR="1749D0CD" w:rsidP="501BE928" w:rsidRDefault="501BE928" w14:paraId="659BAD87" w14:textId="43FB9B7B">
      <w:pPr>
        <w:rPr>
          <w:rFonts w:eastAsiaTheme="minorEastAsia"/>
          <w:sz w:val="24"/>
          <w:szCs w:val="24"/>
        </w:rPr>
      </w:pPr>
      <w:r w:rsidRPr="501BE928">
        <w:rPr>
          <w:rFonts w:eastAsiaTheme="minorEastAsia"/>
          <w:sz w:val="24"/>
          <w:szCs w:val="24"/>
        </w:rPr>
        <w:t>Maal on püstise ristküliku kujuline, kõrgusega 97cm ja laiusega 51cm.</w:t>
      </w:r>
    </w:p>
    <w:p w:rsidR="501BE928" w:rsidP="55F33B31" w:rsidRDefault="55F33B31" w14:paraId="0ABF7C00" w14:textId="71798C6C">
      <w:pPr>
        <w:rPr>
          <w:rFonts w:eastAsiaTheme="minorEastAsia"/>
          <w:sz w:val="24"/>
          <w:szCs w:val="24"/>
        </w:rPr>
      </w:pPr>
      <w:r w:rsidRPr="55F33B31">
        <w:rPr>
          <w:rFonts w:eastAsiaTheme="minorEastAsia"/>
          <w:sz w:val="24"/>
          <w:szCs w:val="24"/>
        </w:rPr>
        <w:t>Klaasiga kaetud maali ümbritseb 3cm laiune raam</w:t>
      </w:r>
      <w:r w:rsidR="00867EAD">
        <w:rPr>
          <w:rFonts w:eastAsiaTheme="minorEastAsia"/>
          <w:sz w:val="24"/>
          <w:szCs w:val="24"/>
        </w:rPr>
        <w:t>.</w:t>
      </w:r>
      <w:r w:rsidRPr="55F33B31">
        <w:rPr>
          <w:rFonts w:eastAsiaTheme="minorEastAsia"/>
          <w:sz w:val="24"/>
          <w:szCs w:val="24"/>
        </w:rPr>
        <w:t xml:space="preserve"> Sisemine kitsam osa on sile ja sügavkuldselt läikiv. Välimine laiem osa on vasetooni ja graveeringuga. Graveering koosneb kahest korrapäraselt vahelduvast motiivist, milles on kasutatud lihtsustatud tulbiõie kujutisi ja erinevaid jooni.</w:t>
      </w:r>
    </w:p>
    <w:p w:rsidR="00BA1808" w:rsidP="1749D0CD" w:rsidRDefault="00BA1808" w14:paraId="319DF7D8" w14:textId="77777777">
      <w:pPr>
        <w:rPr>
          <w:rFonts w:eastAsiaTheme="minorEastAsia"/>
          <w:sz w:val="24"/>
          <w:szCs w:val="24"/>
        </w:rPr>
      </w:pPr>
    </w:p>
    <w:p w:rsidR="0064668B" w:rsidP="42F7C17B" w:rsidRDefault="009B6FE9" w14:paraId="6076AF31" w14:textId="158BF57D">
      <w:pPr>
        <w:rPr>
          <w:rFonts w:eastAsiaTheme="minorEastAsia"/>
          <w:sz w:val="24"/>
          <w:szCs w:val="24"/>
        </w:rPr>
      </w:pPr>
      <w:r w:rsidRPr="009B6FE9">
        <w:rPr>
          <w:rFonts w:eastAsiaTheme="minorEastAsia"/>
          <w:color w:val="212121"/>
          <w:sz w:val="24"/>
          <w:szCs w:val="24"/>
        </w:rPr>
        <w:t xml:space="preserve">Ants Laikmaa (eluaastad 1866 – 1942) oli eesti maalikunstnik, keda on peetud üheks Eesti 20. sajandi alguse olulisemaks kunstnikuks. </w:t>
      </w:r>
      <w:r w:rsidRPr="51B286AA" w:rsidR="00E6708C">
        <w:rPr>
          <w:rFonts w:eastAsiaTheme="minorEastAsia"/>
          <w:color w:val="212121"/>
          <w:sz w:val="24"/>
          <w:szCs w:val="24"/>
        </w:rPr>
        <w:t>Laikmaa armastas väga pastelltehnikat, mis võimaldas töötada kiiresti</w:t>
      </w:r>
      <w:r w:rsidR="00847535">
        <w:rPr>
          <w:rFonts w:eastAsiaTheme="minorEastAsia"/>
          <w:color w:val="212121"/>
          <w:sz w:val="24"/>
          <w:szCs w:val="24"/>
        </w:rPr>
        <w:t>.</w:t>
      </w:r>
      <w:r w:rsidRPr="51B286AA" w:rsidR="00E6708C">
        <w:rPr>
          <w:rFonts w:eastAsiaTheme="minorEastAsia"/>
          <w:color w:val="212121"/>
          <w:sz w:val="24"/>
          <w:szCs w:val="24"/>
        </w:rPr>
        <w:t xml:space="preserve"> </w:t>
      </w:r>
      <w:r w:rsidR="00847535">
        <w:rPr>
          <w:rFonts w:eastAsiaTheme="minorEastAsia"/>
          <w:color w:val="212121"/>
          <w:sz w:val="24"/>
          <w:szCs w:val="24"/>
        </w:rPr>
        <w:t xml:space="preserve">Selle tehnika </w:t>
      </w:r>
      <w:r w:rsidRPr="51B286AA" w:rsidR="00E6708C">
        <w:rPr>
          <w:rFonts w:eastAsiaTheme="minorEastAsia"/>
          <w:color w:val="212121"/>
          <w:sz w:val="24"/>
          <w:szCs w:val="24"/>
        </w:rPr>
        <w:t>valdamises oli ta</w:t>
      </w:r>
      <w:r w:rsidR="00D341FF">
        <w:rPr>
          <w:rFonts w:eastAsiaTheme="minorEastAsia"/>
          <w:color w:val="212121"/>
          <w:sz w:val="24"/>
          <w:szCs w:val="24"/>
        </w:rPr>
        <w:t xml:space="preserve"> </w:t>
      </w:r>
      <w:r w:rsidRPr="51B286AA" w:rsidR="00E6708C">
        <w:rPr>
          <w:rFonts w:eastAsiaTheme="minorEastAsia"/>
          <w:color w:val="212121"/>
          <w:sz w:val="24"/>
          <w:szCs w:val="24"/>
        </w:rPr>
        <w:t>omal ajal Euroopa meisterlikumaid kunstnikke.</w:t>
      </w:r>
      <w:r w:rsidRPr="51B286AA" w:rsidR="00E6708C">
        <w:rPr>
          <w:rFonts w:eastAsiaTheme="minorEastAsia"/>
          <w:sz w:val="24"/>
          <w:szCs w:val="24"/>
        </w:rPr>
        <w:t xml:space="preserve"> </w:t>
      </w:r>
    </w:p>
    <w:p w:rsidR="00416BA6" w:rsidP="2A8A5E02" w:rsidRDefault="2A8A5E02" w14:paraId="49883D5F" w14:textId="2EABFA47">
      <w:pPr>
        <w:rPr>
          <w:rFonts w:eastAsiaTheme="minorEastAsia"/>
          <w:sz w:val="24"/>
          <w:szCs w:val="24"/>
        </w:rPr>
      </w:pPr>
      <w:r w:rsidRPr="2A8A5E02">
        <w:rPr>
          <w:rFonts w:eastAsiaTheme="minorEastAsia"/>
          <w:sz w:val="24"/>
          <w:szCs w:val="24"/>
        </w:rPr>
        <w:t>Ants Laikmaa ja Marie Underi vahel oli lähedane ja usalduslik suhe.</w:t>
      </w:r>
    </w:p>
    <w:p w:rsidR="002260AE" w:rsidP="2A8A5E02" w:rsidRDefault="002260AE" w14:paraId="16AD5182" w14:textId="77777777">
      <w:pPr>
        <w:rPr>
          <w:rFonts w:eastAsiaTheme="minorEastAsia"/>
          <w:sz w:val="24"/>
          <w:szCs w:val="24"/>
        </w:rPr>
      </w:pPr>
    </w:p>
    <w:p w:rsidR="1749D0CD" w:rsidP="2A8A5E02" w:rsidRDefault="2A8A5E02" w14:paraId="2DC3D2F1" w14:textId="0922A5DF">
      <w:pPr>
        <w:rPr>
          <w:rFonts w:eastAsiaTheme="minorEastAsia"/>
          <w:sz w:val="24"/>
          <w:szCs w:val="24"/>
        </w:rPr>
      </w:pPr>
      <w:r w:rsidRPr="2A8A5E02">
        <w:rPr>
          <w:rFonts w:eastAsiaTheme="minorEastAsia"/>
          <w:sz w:val="24"/>
          <w:szCs w:val="24"/>
        </w:rPr>
        <w:t>Kitsal püstisel maalil on kujutatud 21 aasta vanust poetess Marie Underit külgvaates, seismas parema küljega vaataja poole. Pea on pööratud veidi vaataja suunas, pealael kastanpruun juuksekrunn. Seljas on poetessil valge õhuline läbikumav kleit. Naine on maalil näha ülalt kuni poole reieni, käed seljal.</w:t>
      </w:r>
      <w:r w:rsidR="00141A3A">
        <w:rPr>
          <w:rFonts w:eastAsiaTheme="minorEastAsia"/>
          <w:sz w:val="24"/>
          <w:szCs w:val="24"/>
        </w:rPr>
        <w:t xml:space="preserve"> </w:t>
      </w:r>
      <w:r w:rsidR="002260AE">
        <w:rPr>
          <w:rFonts w:eastAsiaTheme="minorEastAsia"/>
          <w:sz w:val="24"/>
          <w:szCs w:val="24"/>
        </w:rPr>
        <w:t>N</w:t>
      </w:r>
      <w:r w:rsidRPr="2A8A5E02">
        <w:rPr>
          <w:rFonts w:eastAsiaTheme="minorEastAsia"/>
          <w:sz w:val="24"/>
          <w:szCs w:val="24"/>
        </w:rPr>
        <w:t xml:space="preserve">aise </w:t>
      </w:r>
      <w:r w:rsidR="002260AE">
        <w:rPr>
          <w:rFonts w:eastAsiaTheme="minorEastAsia"/>
          <w:sz w:val="24"/>
          <w:szCs w:val="24"/>
        </w:rPr>
        <w:t xml:space="preserve">taustaks </w:t>
      </w:r>
      <w:r w:rsidRPr="2A8A5E02">
        <w:rPr>
          <w:rFonts w:eastAsiaTheme="minorEastAsia"/>
          <w:sz w:val="24"/>
          <w:szCs w:val="24"/>
        </w:rPr>
        <w:t>on hajutatud</w:t>
      </w:r>
      <w:r w:rsidR="00141A3A">
        <w:rPr>
          <w:rFonts w:eastAsiaTheme="minorEastAsia"/>
          <w:sz w:val="24"/>
          <w:szCs w:val="24"/>
        </w:rPr>
        <w:t xml:space="preserve"> </w:t>
      </w:r>
      <w:r w:rsidRPr="2A8A5E02">
        <w:rPr>
          <w:rFonts w:eastAsiaTheme="minorEastAsia"/>
          <w:sz w:val="24"/>
          <w:szCs w:val="24"/>
        </w:rPr>
        <w:t>toonides udune ebaselge maastik.</w:t>
      </w:r>
      <w:r w:rsidR="00141A3A">
        <w:rPr>
          <w:rFonts w:eastAsiaTheme="minorEastAsia"/>
          <w:sz w:val="24"/>
          <w:szCs w:val="24"/>
        </w:rPr>
        <w:t xml:space="preserve"> </w:t>
      </w:r>
      <w:r w:rsidRPr="2A8A5E02">
        <w:rPr>
          <w:rFonts w:eastAsiaTheme="minorEastAsia"/>
          <w:sz w:val="24"/>
          <w:szCs w:val="24"/>
        </w:rPr>
        <w:t>Maali alumisel kolmandikul on aimata kahvatusinise ja kollasega maalitud</w:t>
      </w:r>
      <w:r w:rsidR="00141A3A">
        <w:rPr>
          <w:rFonts w:eastAsiaTheme="minorEastAsia"/>
          <w:sz w:val="24"/>
          <w:szCs w:val="24"/>
        </w:rPr>
        <w:t xml:space="preserve"> </w:t>
      </w:r>
      <w:r w:rsidRPr="2A8A5E02">
        <w:rPr>
          <w:rFonts w:eastAsiaTheme="minorEastAsia"/>
          <w:sz w:val="24"/>
          <w:szCs w:val="24"/>
        </w:rPr>
        <w:t>veepinda. Veepinna taga paistab hallikaskollane udune metsaviirg. Metsa kohal, maali ülemises kolmandikus, on sinakas ja roosakasbeež taevas ning metsa tagant helendab päikesekuma. Kuma jääb naise kaela kõrgusele.</w:t>
      </w:r>
      <w:r w:rsidR="009B6FE9">
        <w:rPr>
          <w:rFonts w:eastAsiaTheme="minorEastAsia"/>
          <w:sz w:val="24"/>
          <w:szCs w:val="24"/>
        </w:rPr>
        <w:t xml:space="preserve"> Maal on </w:t>
      </w:r>
      <w:r w:rsidRPr="42F7C17B" w:rsidR="009B6FE9">
        <w:rPr>
          <w:rFonts w:eastAsiaTheme="minorEastAsia"/>
          <w:sz w:val="24"/>
          <w:szCs w:val="24"/>
        </w:rPr>
        <w:t>pastelsetes toonides</w:t>
      </w:r>
      <w:r w:rsidR="009B6FE9">
        <w:rPr>
          <w:rFonts w:eastAsiaTheme="minorEastAsia"/>
          <w:sz w:val="24"/>
          <w:szCs w:val="24"/>
        </w:rPr>
        <w:t>.</w:t>
      </w:r>
    </w:p>
    <w:p w:rsidR="00026DA7" w:rsidP="55F33B31" w:rsidRDefault="00026DA7" w14:paraId="579542FF" w14:textId="77777777">
      <w:pPr>
        <w:rPr>
          <w:rFonts w:eastAsiaTheme="minorEastAsia"/>
          <w:sz w:val="24"/>
          <w:szCs w:val="24"/>
        </w:rPr>
      </w:pPr>
    </w:p>
    <w:p w:rsidR="1749D0CD" w:rsidP="55F33B31" w:rsidRDefault="2A8A5E02" w14:paraId="7AD4971D" w14:textId="7E564E10">
      <w:pPr>
        <w:rPr>
          <w:rFonts w:eastAsiaTheme="minorEastAsia"/>
          <w:sz w:val="24"/>
          <w:szCs w:val="24"/>
        </w:rPr>
      </w:pPr>
      <w:r w:rsidRPr="2A8A5E02">
        <w:rPr>
          <w:rFonts w:eastAsiaTheme="minorEastAsia"/>
          <w:sz w:val="24"/>
          <w:szCs w:val="24"/>
        </w:rPr>
        <w:t xml:space="preserve">Noor naine seisab peaaegu maali keskel, pisut vasaku serva poole. Ta võtab enda alla veidi alla poole maali pinnast. Pea on pööratud parema õla poole, poolprofiilis vaataja suunas. Pea ja nägu on selgelt välja maalitud. Naise näojooned on pehmed, ilme näol mõtlik ning eneseteadlik. Tal on sile laup ja sirge nina. Tema </w:t>
      </w:r>
      <w:r w:rsidRPr="2A8A5E02">
        <w:rPr>
          <w:rFonts w:ascii="Calibri" w:hAnsi="Calibri" w:eastAsia="Calibri" w:cs="Calibri"/>
          <w:color w:val="000000" w:themeColor="text1"/>
          <w:sz w:val="24"/>
          <w:szCs w:val="24"/>
        </w:rPr>
        <w:t>tumedate silmade pilk on suunatud kella nelja poole.</w:t>
      </w:r>
      <w:r w:rsidRPr="2A8A5E02">
        <w:rPr>
          <w:rFonts w:eastAsiaTheme="minorEastAsia"/>
          <w:sz w:val="24"/>
          <w:szCs w:val="24"/>
        </w:rPr>
        <w:t xml:space="preserve"> Kuigi tema roosade huultega suu on suletud, tekib tunne, nagu hakkaks ta kohe naeratama või midagi ütlema. Noore naise kastanpruunid juuksed on üles pealaele krunni kinnitatud. Pikk sirge tukk on keskelt lahku kammitud ning varjab osa vaataja poole jääva</w:t>
      </w:r>
      <w:r w:rsidR="002260AE">
        <w:rPr>
          <w:rFonts w:eastAsiaTheme="minorEastAsia"/>
          <w:sz w:val="24"/>
          <w:szCs w:val="24"/>
        </w:rPr>
        <w:t>st</w:t>
      </w:r>
      <w:r w:rsidRPr="2A8A5E02">
        <w:rPr>
          <w:rFonts w:eastAsiaTheme="minorEastAsia"/>
          <w:sz w:val="24"/>
          <w:szCs w:val="24"/>
        </w:rPr>
        <w:t xml:space="preserve"> kõrva</w:t>
      </w:r>
      <w:r w:rsidR="002260AE">
        <w:rPr>
          <w:rFonts w:eastAsiaTheme="minorEastAsia"/>
          <w:sz w:val="24"/>
          <w:szCs w:val="24"/>
        </w:rPr>
        <w:t>st</w:t>
      </w:r>
      <w:r w:rsidRPr="2A8A5E02">
        <w:rPr>
          <w:rFonts w:eastAsiaTheme="minorEastAsia"/>
          <w:sz w:val="24"/>
          <w:szCs w:val="24"/>
        </w:rPr>
        <w:t xml:space="preserve">. </w:t>
      </w:r>
    </w:p>
    <w:p w:rsidR="1749D0CD" w:rsidP="24C0D541" w:rsidRDefault="24C0D541" w14:paraId="0F5AEBA2" w14:textId="62D6286A">
      <w:pPr>
        <w:rPr>
          <w:rFonts w:eastAsiaTheme="minorEastAsia"/>
          <w:sz w:val="24"/>
          <w:szCs w:val="24"/>
        </w:rPr>
      </w:pPr>
      <w:r w:rsidRPr="24C0D541">
        <w:rPr>
          <w:rFonts w:eastAsiaTheme="minorEastAsia"/>
          <w:sz w:val="24"/>
          <w:szCs w:val="24"/>
        </w:rPr>
        <w:t xml:space="preserve">Naise valge </w:t>
      </w:r>
      <w:r w:rsidRPr="24C0D541" w:rsidR="003A7EE6">
        <w:rPr>
          <w:rFonts w:eastAsiaTheme="minorEastAsia"/>
          <w:sz w:val="24"/>
          <w:szCs w:val="24"/>
        </w:rPr>
        <w:t xml:space="preserve">kleit </w:t>
      </w:r>
      <w:r w:rsidR="003A7EE6">
        <w:rPr>
          <w:rFonts w:eastAsiaTheme="minorEastAsia"/>
          <w:sz w:val="24"/>
          <w:szCs w:val="24"/>
        </w:rPr>
        <w:t xml:space="preserve">on </w:t>
      </w:r>
      <w:r w:rsidRPr="24C0D541">
        <w:rPr>
          <w:rFonts w:eastAsiaTheme="minorEastAsia"/>
          <w:sz w:val="24"/>
          <w:szCs w:val="24"/>
        </w:rPr>
        <w:t xml:space="preserve">pikkade varrukatega </w:t>
      </w:r>
      <w:r w:rsidR="003A7EE6">
        <w:rPr>
          <w:rFonts w:eastAsiaTheme="minorEastAsia"/>
          <w:sz w:val="24"/>
          <w:szCs w:val="24"/>
        </w:rPr>
        <w:t>ja läbikumav</w:t>
      </w:r>
      <w:r w:rsidRPr="24C0D541">
        <w:rPr>
          <w:rFonts w:eastAsiaTheme="minorEastAsia"/>
          <w:sz w:val="24"/>
          <w:szCs w:val="24"/>
        </w:rPr>
        <w:t>. Kunstnik on kleidi varrukad ja seljaosa maalinud hoogsate pastellkriidi joontega nii, et maali beežist toonpaberist  aluspind on näha. Läbipaistvus jätab kleidist õhulise mulje. Kleidi esiosa on läbipaistmatu. Kleidi püstine kõrge krae on tihedalt vastu naise kaela. Krae on sarnaselt pea ja näoga selgelt välja maalitud. Kleidi vöökohas on kitsas beež vöö. Sealt langeb seelikuosa sirgelt alla.</w:t>
      </w:r>
    </w:p>
    <w:p w:rsidR="1749D0CD" w:rsidP="501BE928" w:rsidRDefault="501BE928" w14:paraId="2A62EB08" w14:textId="10FF327A">
      <w:pPr>
        <w:rPr>
          <w:rFonts w:eastAsiaTheme="minorEastAsia"/>
          <w:sz w:val="24"/>
          <w:szCs w:val="24"/>
        </w:rPr>
      </w:pPr>
      <w:r w:rsidRPr="501BE928">
        <w:rPr>
          <w:rFonts w:eastAsiaTheme="minorEastAsia"/>
          <w:sz w:val="24"/>
          <w:szCs w:val="24"/>
        </w:rPr>
        <w:t>Naine hoiab käsi selja taga koos. Sõrmed on kujutatud ebaselgelt ja jäävad osaliselt maalilt välja.</w:t>
      </w:r>
    </w:p>
    <w:p w:rsidR="1749D0CD" w:rsidP="51B286AA" w:rsidRDefault="51B286AA" w14:paraId="7A51A0B1" w14:textId="6391289A">
      <w:pPr>
        <w:rPr>
          <w:rFonts w:eastAsiaTheme="minorEastAsia"/>
          <w:sz w:val="24"/>
          <w:szCs w:val="24"/>
        </w:rPr>
      </w:pPr>
      <w:r w:rsidRPr="51B286AA">
        <w:rPr>
          <w:rFonts w:eastAsiaTheme="minorEastAsia"/>
          <w:sz w:val="24"/>
          <w:szCs w:val="24"/>
        </w:rPr>
        <w:lastRenderedPageBreak/>
        <w:t xml:space="preserve">Maali all paremas nurgas </w:t>
      </w:r>
      <w:r w:rsidR="008260CE">
        <w:rPr>
          <w:rFonts w:eastAsiaTheme="minorEastAsia"/>
          <w:sz w:val="24"/>
          <w:szCs w:val="24"/>
        </w:rPr>
        <w:t xml:space="preserve">on </w:t>
      </w:r>
      <w:r w:rsidRPr="51B286AA">
        <w:rPr>
          <w:rFonts w:eastAsiaTheme="minorEastAsia"/>
          <w:sz w:val="24"/>
          <w:szCs w:val="24"/>
        </w:rPr>
        <w:t xml:space="preserve">kunstniku signatuur </w:t>
      </w:r>
      <w:r w:rsidR="006F6B92">
        <w:rPr>
          <w:rFonts w:eastAsiaTheme="minorEastAsia"/>
          <w:sz w:val="24"/>
          <w:szCs w:val="24"/>
        </w:rPr>
        <w:t xml:space="preserve">– </w:t>
      </w:r>
      <w:r w:rsidRPr="51B286AA">
        <w:rPr>
          <w:rFonts w:eastAsiaTheme="minorEastAsia"/>
          <w:sz w:val="24"/>
          <w:szCs w:val="24"/>
        </w:rPr>
        <w:t>lühikese</w:t>
      </w:r>
      <w:r w:rsidR="006F6B92">
        <w:rPr>
          <w:rFonts w:eastAsiaTheme="minorEastAsia"/>
          <w:sz w:val="24"/>
          <w:szCs w:val="24"/>
        </w:rPr>
        <w:t xml:space="preserve"> </w:t>
      </w:r>
      <w:r w:rsidRPr="51B286AA">
        <w:rPr>
          <w:rFonts w:eastAsiaTheme="minorEastAsia"/>
          <w:sz w:val="24"/>
          <w:szCs w:val="24"/>
        </w:rPr>
        <w:t xml:space="preserve">diagonaaljoone peal </w:t>
      </w:r>
      <w:r w:rsidR="006F6B92">
        <w:rPr>
          <w:rFonts w:eastAsiaTheme="minorEastAsia"/>
          <w:sz w:val="24"/>
          <w:szCs w:val="24"/>
        </w:rPr>
        <w:t xml:space="preserve">on </w:t>
      </w:r>
      <w:r w:rsidRPr="51B286AA">
        <w:rPr>
          <w:rFonts w:eastAsiaTheme="minorEastAsia"/>
          <w:sz w:val="24"/>
          <w:szCs w:val="24"/>
        </w:rPr>
        <w:t>kunstniku nimi ja all aastaarv 1904.</w:t>
      </w:r>
    </w:p>
    <w:p w:rsidR="00DB4421" w:rsidP="1749D0CD" w:rsidRDefault="18504899" w14:paraId="14DE086F" w14:textId="7EB44A74">
      <w:r w:rsidRPr="18504899">
        <w:rPr>
          <w:rFonts w:eastAsiaTheme="minorEastAsia"/>
          <w:sz w:val="24"/>
          <w:szCs w:val="24"/>
        </w:rPr>
        <w:t>Pastelsed toonid annavad portreemaalile õhulise ja romantilise mulje.</w:t>
      </w:r>
    </w:p>
    <w:p w:rsidR="00364DB2" w:rsidP="55F33B31" w:rsidRDefault="00364DB2" w14:paraId="241C23BC" w14:textId="77777777">
      <w:pPr>
        <w:spacing w:line="257" w:lineRule="auto"/>
        <w:rPr>
          <w:sz w:val="24"/>
          <w:szCs w:val="24"/>
        </w:rPr>
      </w:pPr>
    </w:p>
    <w:p w:rsidR="0067101A" w:rsidP="55F33B31" w:rsidRDefault="55F33B31" w14:paraId="449D2E39" w14:textId="7802F273">
      <w:pPr>
        <w:spacing w:line="257" w:lineRule="auto"/>
        <w:rPr>
          <w:sz w:val="24"/>
          <w:szCs w:val="24"/>
        </w:rPr>
      </w:pPr>
      <w:r w:rsidRPr="55F33B31">
        <w:rPr>
          <w:sz w:val="24"/>
          <w:szCs w:val="24"/>
        </w:rPr>
        <w:t xml:space="preserve">Ants Laikmaa õppis Düsseldorfi Kunstiakadeemias. </w:t>
      </w:r>
      <w:r w:rsidRPr="55F33B31">
        <w:rPr>
          <w:rFonts w:ascii="Calibri" w:hAnsi="Calibri" w:eastAsia="Calibri" w:cs="Calibri"/>
          <w:sz w:val="24"/>
          <w:szCs w:val="24"/>
          <w:lang w:val="et"/>
        </w:rPr>
        <w:t>Akadeemiasse minekuks asus kunstnik 1891. aasta sügisel Riiast jalgsi Saksamaa poole teele. Selles kuus nädalat kestnud teekonnas on nähtud märgilist tähendust Laikmaa kunsti eelseisvale arengule ja saatusele.</w:t>
      </w:r>
    </w:p>
    <w:p w:rsidR="0067101A" w:rsidP="55F33B31" w:rsidRDefault="55F33B31" w14:paraId="2A6EEDCD" w14:textId="63164E2C">
      <w:pPr>
        <w:rPr>
          <w:sz w:val="24"/>
          <w:szCs w:val="24"/>
        </w:rPr>
      </w:pPr>
      <w:r w:rsidRPr="55F33B31">
        <w:rPr>
          <w:sz w:val="24"/>
          <w:szCs w:val="24"/>
        </w:rPr>
        <w:t xml:space="preserve">Juba varakult tundis ta kutsumust olla portretist. Laikmaa varaseim looming koosnebki peamiselt portreedest. Kunstnikule poseerisid nii kodukandi talupojad ("Torgu Madis", "Vigala taat", "Vana </w:t>
      </w:r>
      <w:proofErr w:type="spellStart"/>
      <w:r w:rsidRPr="55F33B31">
        <w:rPr>
          <w:sz w:val="24"/>
          <w:szCs w:val="24"/>
        </w:rPr>
        <w:t>Aitsam</w:t>
      </w:r>
      <w:proofErr w:type="spellEnd"/>
      <w:r w:rsidRPr="55F33B31">
        <w:rPr>
          <w:sz w:val="24"/>
          <w:szCs w:val="24"/>
        </w:rPr>
        <w:t>") kui ka intelligentsi esindajad (Miina Härma, Paul Pinna, Marie Under).</w:t>
      </w:r>
    </w:p>
    <w:sectPr w:rsidR="0067101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B5EB71"/>
    <w:rsid w:val="0001519D"/>
    <w:rsid w:val="00026DA7"/>
    <w:rsid w:val="00043953"/>
    <w:rsid w:val="000833D7"/>
    <w:rsid w:val="000E4991"/>
    <w:rsid w:val="00117C92"/>
    <w:rsid w:val="00141A3A"/>
    <w:rsid w:val="001653CE"/>
    <w:rsid w:val="00183CF3"/>
    <w:rsid w:val="001A54A4"/>
    <w:rsid w:val="0022083C"/>
    <w:rsid w:val="002260AE"/>
    <w:rsid w:val="002652D8"/>
    <w:rsid w:val="002E55F0"/>
    <w:rsid w:val="00316A4E"/>
    <w:rsid w:val="003329C2"/>
    <w:rsid w:val="00364DB2"/>
    <w:rsid w:val="00380566"/>
    <w:rsid w:val="003A3BCE"/>
    <w:rsid w:val="003A7EE6"/>
    <w:rsid w:val="003E2455"/>
    <w:rsid w:val="00411AB7"/>
    <w:rsid w:val="00416BA6"/>
    <w:rsid w:val="0044387C"/>
    <w:rsid w:val="0048742A"/>
    <w:rsid w:val="004A304E"/>
    <w:rsid w:val="004E6405"/>
    <w:rsid w:val="005356BE"/>
    <w:rsid w:val="00587E08"/>
    <w:rsid w:val="005C107D"/>
    <w:rsid w:val="005E12CD"/>
    <w:rsid w:val="0064668B"/>
    <w:rsid w:val="006525E3"/>
    <w:rsid w:val="0067101A"/>
    <w:rsid w:val="006855EE"/>
    <w:rsid w:val="0069271F"/>
    <w:rsid w:val="00694D72"/>
    <w:rsid w:val="006F6B92"/>
    <w:rsid w:val="0070722C"/>
    <w:rsid w:val="007504F7"/>
    <w:rsid w:val="00752BAB"/>
    <w:rsid w:val="007B5EE2"/>
    <w:rsid w:val="007E4174"/>
    <w:rsid w:val="008260CE"/>
    <w:rsid w:val="00837D19"/>
    <w:rsid w:val="00847535"/>
    <w:rsid w:val="00867EAD"/>
    <w:rsid w:val="008820CC"/>
    <w:rsid w:val="008912BF"/>
    <w:rsid w:val="008F0A47"/>
    <w:rsid w:val="008F3AD1"/>
    <w:rsid w:val="00902DA6"/>
    <w:rsid w:val="00923E68"/>
    <w:rsid w:val="0092608A"/>
    <w:rsid w:val="009402B1"/>
    <w:rsid w:val="00950F5A"/>
    <w:rsid w:val="00970580"/>
    <w:rsid w:val="009B6FE9"/>
    <w:rsid w:val="00A16F9A"/>
    <w:rsid w:val="00A77236"/>
    <w:rsid w:val="00A90DAE"/>
    <w:rsid w:val="00AA2D28"/>
    <w:rsid w:val="00AE16E5"/>
    <w:rsid w:val="00B02E56"/>
    <w:rsid w:val="00B44645"/>
    <w:rsid w:val="00B86D4B"/>
    <w:rsid w:val="00BA1808"/>
    <w:rsid w:val="00BA465D"/>
    <w:rsid w:val="00BB6D01"/>
    <w:rsid w:val="00BC5E6A"/>
    <w:rsid w:val="00BE4820"/>
    <w:rsid w:val="00C335BA"/>
    <w:rsid w:val="00CF3E7E"/>
    <w:rsid w:val="00D12FC1"/>
    <w:rsid w:val="00D341FF"/>
    <w:rsid w:val="00DB4421"/>
    <w:rsid w:val="00DD3A45"/>
    <w:rsid w:val="00E219EF"/>
    <w:rsid w:val="00E4273F"/>
    <w:rsid w:val="00E6708C"/>
    <w:rsid w:val="00E85D96"/>
    <w:rsid w:val="00EF27D5"/>
    <w:rsid w:val="00EF741E"/>
    <w:rsid w:val="00F42D28"/>
    <w:rsid w:val="00FC74AF"/>
    <w:rsid w:val="00FD4E6C"/>
    <w:rsid w:val="00FE0C35"/>
    <w:rsid w:val="1749D0CD"/>
    <w:rsid w:val="18504899"/>
    <w:rsid w:val="24C0D541"/>
    <w:rsid w:val="2A8A5E02"/>
    <w:rsid w:val="42F7C17B"/>
    <w:rsid w:val="501BE928"/>
    <w:rsid w:val="51B286AA"/>
    <w:rsid w:val="55F33B31"/>
    <w:rsid w:val="63B5EB71"/>
    <w:rsid w:val="6AABA930"/>
    <w:rsid w:val="780D2CCC"/>
    <w:rsid w:val="78771B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EB71"/>
  <w15:chartTrackingRefBased/>
  <w15:docId w15:val="{CF62B778-40A0-436A-8AC0-110955D6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Katriin Reinsoo</dc:creator>
  <keywords/>
  <dc:description/>
  <lastModifiedBy>Sandra Lääne-Velt</lastModifiedBy>
  <revision>80</revision>
  <dcterms:created xsi:type="dcterms:W3CDTF">2021-04-30T18:06:00.0000000Z</dcterms:created>
  <dcterms:modified xsi:type="dcterms:W3CDTF">2021-11-10T08:55:32.7242479Z</dcterms:modified>
</coreProperties>
</file>